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212"/>
      </w:tblGrid>
      <w:tr w:rsidR="00AC1FBC" w:rsidRPr="00AC1FBC" w:rsidTr="00AC1FBC">
        <w:tc>
          <w:tcPr>
            <w:tcW w:w="9212" w:type="dxa"/>
          </w:tcPr>
          <w:p w:rsidR="00AC1FBC" w:rsidRPr="0092704A" w:rsidRDefault="00AC1FBC" w:rsidP="0063793F">
            <w:pPr>
              <w:jc w:val="center"/>
              <w:rPr>
                <w:b/>
                <w:sz w:val="32"/>
                <w:szCs w:val="32"/>
              </w:rPr>
            </w:pPr>
            <w:r w:rsidRPr="0092704A">
              <w:rPr>
                <w:b/>
                <w:color w:val="E36C0A" w:themeColor="accent6" w:themeShade="BF"/>
                <w:sz w:val="32"/>
                <w:szCs w:val="32"/>
              </w:rPr>
              <w:t>Multilatérale Vandoeuvre 13/02/2020</w:t>
            </w:r>
          </w:p>
        </w:tc>
      </w:tr>
    </w:tbl>
    <w:p w:rsidR="0043342A" w:rsidRDefault="0043342A" w:rsidP="0043342A">
      <w:pPr>
        <w:jc w:val="center"/>
        <w:rPr>
          <w:sz w:val="32"/>
          <w:szCs w:val="32"/>
        </w:rPr>
      </w:pPr>
    </w:p>
    <w:p w:rsidR="0043342A" w:rsidRDefault="00287C29" w:rsidP="0043342A">
      <w:r w:rsidRPr="0092704A">
        <w:rPr>
          <w:b/>
          <w:color w:val="FF0000"/>
        </w:rPr>
        <w:t>CGT</w:t>
      </w:r>
      <w:r w:rsidR="00DA6872" w:rsidRPr="00270939">
        <w:rPr>
          <w:b/>
        </w:rPr>
        <w:t>:</w:t>
      </w:r>
      <w:r w:rsidR="00DA6872">
        <w:t xml:space="preserve"> Luc </w:t>
      </w:r>
      <w:proofErr w:type="spellStart"/>
      <w:r w:rsidR="00DA6872">
        <w:t>Champmartin</w:t>
      </w:r>
      <w:proofErr w:type="spellEnd"/>
      <w:r w:rsidR="00DA6872">
        <w:t>, Olivier Muel</w:t>
      </w:r>
    </w:p>
    <w:p w:rsidR="00DA6872" w:rsidRDefault="00DA6872" w:rsidP="0043342A">
      <w:r w:rsidRPr="0092704A">
        <w:rPr>
          <w:b/>
          <w:color w:val="0070C0"/>
        </w:rPr>
        <w:t>Direction</w:t>
      </w:r>
      <w:r w:rsidRPr="00270939">
        <w:rPr>
          <w:b/>
        </w:rPr>
        <w:t> :</w:t>
      </w:r>
      <w:r>
        <w:t xml:space="preserve"> JL </w:t>
      </w:r>
      <w:proofErr w:type="spellStart"/>
      <w:r>
        <w:t>Aribaud</w:t>
      </w:r>
      <w:proofErr w:type="spellEnd"/>
      <w:r>
        <w:t xml:space="preserve">, B, </w:t>
      </w:r>
      <w:proofErr w:type="spellStart"/>
      <w:r>
        <w:t>Cubillé</w:t>
      </w:r>
      <w:proofErr w:type="spellEnd"/>
      <w:r>
        <w:t xml:space="preserve">, E. Mathieu, M. </w:t>
      </w:r>
      <w:proofErr w:type="spellStart"/>
      <w:r>
        <w:t>Petronio</w:t>
      </w:r>
      <w:proofErr w:type="spellEnd"/>
    </w:p>
    <w:p w:rsidR="0092704A" w:rsidRPr="0092704A" w:rsidRDefault="0092704A" w:rsidP="0092704A">
      <w:pPr>
        <w:pStyle w:val="Paragraphedeliste"/>
        <w:numPr>
          <w:ilvl w:val="0"/>
          <w:numId w:val="7"/>
        </w:num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>HIS</w:t>
      </w:r>
      <w:r w:rsidRPr="009270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9270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mode d'emploi</w:t>
      </w:r>
    </w:p>
    <w:p w:rsidR="0092704A" w:rsidRPr="0092704A" w:rsidRDefault="0092704A" w:rsidP="009270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Les horaires: 8H00 9h00 ou 13H00 14H00 le mardi ou le jeudi de préférence</w:t>
      </w:r>
    </w:p>
    <w:p w:rsidR="00741917" w:rsidRDefault="0092704A" w:rsidP="0043342A">
      <w:pPr>
        <w:numPr>
          <w:ilvl w:val="0"/>
          <w:numId w:val="1"/>
        </w:numPr>
        <w:spacing w:before="100" w:beforeAutospacing="1" w:after="100" w:afterAutospacing="1" w:line="240" w:lineRule="auto"/>
      </w:pP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Les demandes doivent être faites via la boite mail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zz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  relations sociales</w:t>
      </w:r>
    </w:p>
    <w:p w:rsidR="0092704A" w:rsidRDefault="0092704A" w:rsidP="0092704A">
      <w:pPr>
        <w:pStyle w:val="Titre4"/>
        <w:numPr>
          <w:ilvl w:val="0"/>
          <w:numId w:val="6"/>
        </w:numPr>
      </w:pPr>
      <w:r>
        <w:rPr>
          <w:color w:val="0000FF"/>
        </w:rPr>
        <w:t>Calendrier</w:t>
      </w:r>
      <w:r>
        <w:t xml:space="preserve"> </w:t>
      </w:r>
      <w:r>
        <w:rPr>
          <w:rStyle w:val="lev"/>
          <w:b/>
          <w:bCs/>
          <w:color w:val="FF6600"/>
        </w:rPr>
        <w:t>multilatérales</w:t>
      </w:r>
    </w:p>
    <w:p w:rsidR="0092704A" w:rsidRDefault="00270939" w:rsidP="0092704A">
      <w:pPr>
        <w:pStyle w:val="Paragraphedeliste"/>
        <w:numPr>
          <w:ilvl w:val="0"/>
          <w:numId w:val="8"/>
        </w:numPr>
      </w:pPr>
      <w:r>
        <w:t>1 multilatérale par trimestre</w:t>
      </w:r>
    </w:p>
    <w:p w:rsidR="0092704A" w:rsidRDefault="0092704A" w:rsidP="0092704A">
      <w:pPr>
        <w:pStyle w:val="Titre4"/>
        <w:numPr>
          <w:ilvl w:val="0"/>
          <w:numId w:val="2"/>
        </w:numPr>
      </w:pPr>
      <w:r>
        <w:rPr>
          <w:color w:val="0000FF"/>
        </w:rPr>
        <w:t>Activités</w:t>
      </w:r>
      <w:r>
        <w:t xml:space="preserve"> </w:t>
      </w:r>
      <w:r>
        <w:rPr>
          <w:rStyle w:val="lev"/>
          <w:b/>
          <w:bCs/>
          <w:color w:val="FF6600"/>
        </w:rPr>
        <w:t>Back office Metz</w:t>
      </w:r>
      <w:r>
        <w:t xml:space="preserve"> </w:t>
      </w:r>
      <w:r>
        <w:rPr>
          <w:color w:val="0000FF"/>
        </w:rPr>
        <w:t>recouvrement/dommages</w:t>
      </w:r>
    </w:p>
    <w:p w:rsidR="0092704A" w:rsidRPr="00604CB9" w:rsidRDefault="0092704A" w:rsidP="0043342A">
      <w:pPr>
        <w:rPr>
          <w:b/>
        </w:rPr>
      </w:pPr>
      <w:r>
        <w:rPr>
          <w:noProof/>
          <w:color w:val="0000FF"/>
          <w:lang w:eastAsia="fr-FR"/>
        </w:rPr>
        <w:drawing>
          <wp:inline distT="0" distB="0" distL="0" distR="0">
            <wp:extent cx="2133600" cy="1194816"/>
            <wp:effectExtent l="0" t="0" r="0" b="5715"/>
            <wp:docPr id="2" name="Image 2" descr="http://metzarsenal.reference-syndicale.fr/files/2019/04/plateautelephonique-300x1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metzarsenal.reference-syndicale.fr/files/2019/04/plateautelephonique-300x16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194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4A" w:rsidRPr="0092704A" w:rsidRDefault="0092704A" w:rsidP="009270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Le </w:t>
      </w:r>
      <w:r w:rsidRPr="0092704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>projet de rattachement</w:t>
      </w:r>
      <w:r w:rsidRPr="009270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à la direction nationale contentieux recouvrement (Niort) </w:t>
      </w:r>
      <w:proofErr w:type="spellStart"/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à</w:t>
      </w:r>
      <w:proofErr w:type="spellEnd"/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r w:rsidRPr="009270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avorté</w:t>
      </w:r>
    </w:p>
    <w:p w:rsidR="0092704A" w:rsidRPr="0092704A" w:rsidRDefault="0092704A" w:rsidP="009270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La passivité des 4 salariés de Metz à induit au </w:t>
      </w:r>
      <w:r w:rsidRPr="009270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transfert de l’activité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contentieux recouvrement sur </w:t>
      </w:r>
      <w:r w:rsidRPr="0092704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>Niort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.</w:t>
      </w:r>
    </w:p>
    <w:p w:rsidR="0092704A" w:rsidRPr="0092704A" w:rsidRDefault="0092704A" w:rsidP="009270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Fermeture de l’activité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</w:t>
      </w:r>
      <w:proofErr w:type="gramStart"/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contentieux</w:t>
      </w:r>
      <w:proofErr w:type="gramEnd"/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recouvrement </w:t>
      </w:r>
      <w:r w:rsidRPr="0092704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>Metz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(fin du mois de mars)</w:t>
      </w:r>
    </w:p>
    <w:p w:rsidR="0092704A" w:rsidRPr="0092704A" w:rsidRDefault="0092704A" w:rsidP="0092704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Transfert du personnel</w:t>
      </w:r>
      <w:r w:rsidRPr="009270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sur l’</w:t>
      </w:r>
      <w:r w:rsidRPr="0092704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>activité dommages réseaux Metz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 avec accompagnement et formation de 3 semaines. Même fiche métier dans ARCQ. Montée en compétence valorisée dans ARCQ.</w:t>
      </w:r>
    </w:p>
    <w:p w:rsidR="0092704A" w:rsidRDefault="0092704A" w:rsidP="0092704A">
      <w:pPr>
        <w:pStyle w:val="Titre4"/>
        <w:numPr>
          <w:ilvl w:val="0"/>
          <w:numId w:val="2"/>
        </w:numPr>
      </w:pPr>
      <w:bookmarkStart w:id="0" w:name="_GoBack"/>
      <w:bookmarkEnd w:id="0"/>
      <w:r>
        <w:rPr>
          <w:color w:val="0000FF"/>
        </w:rPr>
        <w:t>L'application des techniciens</w:t>
      </w:r>
      <w:r>
        <w:t xml:space="preserve"> </w:t>
      </w:r>
      <w:proofErr w:type="spellStart"/>
      <w:r>
        <w:rPr>
          <w:rStyle w:val="lev"/>
          <w:b/>
          <w:bCs/>
          <w:color w:val="FF6600"/>
        </w:rPr>
        <w:t>Esafe</w:t>
      </w:r>
      <w:proofErr w:type="spellEnd"/>
      <w:r>
        <w:rPr>
          <w:rStyle w:val="lev"/>
          <w:b/>
          <w:bCs/>
          <w:color w:val="FF6600"/>
        </w:rPr>
        <w:t xml:space="preserve"> me pro</w:t>
      </w:r>
    </w:p>
    <w:p w:rsidR="0092704A" w:rsidRDefault="0092704A" w:rsidP="0043342A">
      <w:pPr>
        <w:rPr>
          <w:b/>
        </w:rPr>
      </w:pPr>
      <w:r>
        <w:rPr>
          <w:noProof/>
          <w:color w:val="0000FF"/>
          <w:lang w:eastAsia="fr-FR"/>
        </w:rPr>
        <w:drawing>
          <wp:inline distT="0" distB="0" distL="0" distR="0" wp14:anchorId="1D651801" wp14:editId="4A56A4A5">
            <wp:extent cx="1619250" cy="1138873"/>
            <wp:effectExtent l="0" t="0" r="0" b="4445"/>
            <wp:docPr id="1" name="Image 1" descr="http://metzarsenal.reference-syndicale.fr/files/2017/07/depositphotos_142131814-stock-illustration-vector-cartoon-smartphone-and-technicians-e1582028252674-300x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etzarsenal.reference-syndicale.fr/files/2017/07/depositphotos_142131814-stock-illustration-vector-cartoon-smartphone-and-technicians-e1582028252674-300x211.jpg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2031" cy="114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4A" w:rsidRPr="0092704A" w:rsidRDefault="0092704A" w:rsidP="0092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b/>
          <w:bCs/>
          <w:color w:val="FF6600"/>
          <w:sz w:val="24"/>
          <w:szCs w:val="24"/>
          <w:lang w:eastAsia="fr-FR"/>
        </w:rPr>
        <w:t>Des faits que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:</w:t>
      </w:r>
    </w:p>
    <w:p w:rsidR="0092704A" w:rsidRPr="0092704A" w:rsidRDefault="0092704A" w:rsidP="009270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10 % des techniciens n’ont pas téléchargé l’appli.</w:t>
      </w:r>
    </w:p>
    <w:p w:rsidR="0092704A" w:rsidRPr="0092704A" w:rsidRDefault="0092704A" w:rsidP="009270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60% des applis installées sont actives.</w:t>
      </w:r>
    </w:p>
    <w:p w:rsidR="0092704A" w:rsidRPr="0092704A" w:rsidRDefault="0092704A" w:rsidP="0092704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lastRenderedPageBreak/>
        <w:t>Un pourcentage non négligeable l’a désinstallée.</w:t>
      </w:r>
    </w:p>
    <w:p w:rsidR="0092704A" w:rsidRPr="0092704A" w:rsidRDefault="0092704A" w:rsidP="0092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2657475" cy="1714500"/>
            <wp:effectExtent l="0" t="0" r="9525" b="0"/>
            <wp:docPr id="4" name="Image 4" descr="http://metzarsenal.reference-syndicale.fr/files/2019/04/vehicule-technicien-accident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://metzarsenal.reference-syndicale.fr/files/2019/04/vehicule-technicien-accident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4A" w:rsidRPr="0092704A" w:rsidRDefault="0092704A" w:rsidP="0092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92704A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fr-FR"/>
        </w:rPr>
        <w:t>Sanction</w:t>
      </w:r>
      <w:r w:rsidRPr="0092704A">
        <w:rPr>
          <w:rFonts w:ascii="Times New Roman" w:eastAsia="Times New Roman" w:hAnsi="Times New Roman" w:cs="Times New Roman"/>
          <w:b/>
          <w:bCs/>
          <w:sz w:val="24"/>
          <w:szCs w:val="24"/>
          <w:lang w:eastAsia="fr-FR"/>
        </w:rPr>
        <w:t xml:space="preserve"> 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de non prise en compte des HNO sera appliquée pour les techniciens si l’appli n’est pas installée.</w:t>
      </w:r>
    </w:p>
    <w:p w:rsidR="0092704A" w:rsidRPr="0092704A" w:rsidRDefault="0092704A" w:rsidP="0092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 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fr-FR"/>
        </w:rPr>
        <w:drawing>
          <wp:inline distT="0" distB="0" distL="0" distR="0">
            <wp:extent cx="885825" cy="1162050"/>
            <wp:effectExtent l="0" t="0" r="9525" b="0"/>
            <wp:docPr id="3" name="Image 3" descr="http://metzarsenal.reference-syndicale.fr/files/2019/03/doigt-pointant-bas-229x300.jpg">
              <a:hlinkClick xmlns:a="http://schemas.openxmlformats.org/drawingml/2006/main" r:id="rId1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http://metzarsenal.reference-syndicale.fr/files/2019/03/doigt-pointant-bas-229x300.jpg">
                      <a:hlinkClick r:id="rId1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704A" w:rsidRPr="0092704A" w:rsidRDefault="0092704A" w:rsidP="009270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fr-FR"/>
        </w:rPr>
      </w:pP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 xml:space="preserve">Une </w:t>
      </w:r>
      <w:r w:rsidRPr="0092704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fr-FR"/>
        </w:rPr>
        <w:t>expertise</w:t>
      </w:r>
      <w:r w:rsidRPr="0092704A">
        <w:rPr>
          <w:rFonts w:ascii="Times New Roman" w:eastAsia="Times New Roman" w:hAnsi="Times New Roman" w:cs="Times New Roman"/>
          <w:sz w:val="24"/>
          <w:szCs w:val="24"/>
          <w:lang w:eastAsia="fr-FR"/>
        </w:rPr>
        <w:t>, à la demande des ex CHSCT, va être lancée sur le sujet concernant la légalité de l’application.</w:t>
      </w:r>
    </w:p>
    <w:p w:rsidR="0043342A" w:rsidRDefault="0043342A" w:rsidP="0043342A"/>
    <w:p w:rsidR="001063BA" w:rsidRPr="001063BA" w:rsidRDefault="001063BA" w:rsidP="0043342A"/>
    <w:sectPr w:rsidR="001063BA" w:rsidRPr="001063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6086B"/>
    <w:multiLevelType w:val="multilevel"/>
    <w:tmpl w:val="350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FD04AE"/>
    <w:multiLevelType w:val="hybridMultilevel"/>
    <w:tmpl w:val="80666C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43EBC"/>
    <w:multiLevelType w:val="hybridMultilevel"/>
    <w:tmpl w:val="0AD6EE2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54A484D"/>
    <w:multiLevelType w:val="hybridMultilevel"/>
    <w:tmpl w:val="FC38A520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9C448B"/>
    <w:multiLevelType w:val="hybridMultilevel"/>
    <w:tmpl w:val="936E5B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900407"/>
    <w:multiLevelType w:val="hybridMultilevel"/>
    <w:tmpl w:val="1274575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04D27C0"/>
    <w:multiLevelType w:val="multilevel"/>
    <w:tmpl w:val="60422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A6D33CE"/>
    <w:multiLevelType w:val="multilevel"/>
    <w:tmpl w:val="60F04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7"/>
  </w:num>
  <w:num w:numId="5">
    <w:abstractNumId w:val="1"/>
  </w:num>
  <w:num w:numId="6">
    <w:abstractNumId w:val="5"/>
  </w:num>
  <w:num w:numId="7">
    <w:abstractNumId w:val="2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42A"/>
    <w:rsid w:val="000142D3"/>
    <w:rsid w:val="000E1FD1"/>
    <w:rsid w:val="001063BA"/>
    <w:rsid w:val="00126988"/>
    <w:rsid w:val="00196762"/>
    <w:rsid w:val="00270939"/>
    <w:rsid w:val="00287C29"/>
    <w:rsid w:val="002B4532"/>
    <w:rsid w:val="00411BFE"/>
    <w:rsid w:val="0043342A"/>
    <w:rsid w:val="005D3A12"/>
    <w:rsid w:val="00604CB9"/>
    <w:rsid w:val="00741917"/>
    <w:rsid w:val="0092704A"/>
    <w:rsid w:val="00937432"/>
    <w:rsid w:val="009D2648"/>
    <w:rsid w:val="00AC1FBC"/>
    <w:rsid w:val="00B46514"/>
    <w:rsid w:val="00B62313"/>
    <w:rsid w:val="00D45BF7"/>
    <w:rsid w:val="00DA62C5"/>
    <w:rsid w:val="00DA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70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0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2704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704A"/>
    <w:rPr>
      <w:b/>
      <w:bCs/>
    </w:rPr>
  </w:style>
  <w:style w:type="paragraph" w:styleId="Paragraphedeliste">
    <w:name w:val="List Paragraph"/>
    <w:basedOn w:val="Normal"/>
    <w:uiPriority w:val="34"/>
    <w:qFormat/>
    <w:rsid w:val="009270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270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C1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927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2704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270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92704A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92704A"/>
    <w:rPr>
      <w:b/>
      <w:bCs/>
    </w:rPr>
  </w:style>
  <w:style w:type="paragraph" w:styleId="Paragraphedeliste">
    <w:name w:val="List Paragraph"/>
    <w:basedOn w:val="Normal"/>
    <w:uiPriority w:val="34"/>
    <w:qFormat/>
    <w:rsid w:val="009270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8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tzarsenal.reference-syndicale.fr/files/2017/07/depositphotos_142131814-stock-illustration-vector-cartoon-smartphone-and-technicians-e1582028252674.jpg" TargetMode="External"/><Relationship Id="rId13" Type="http://schemas.openxmlformats.org/officeDocument/2006/relationships/image" Target="media/image4.jpeg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12" Type="http://schemas.openxmlformats.org/officeDocument/2006/relationships/hyperlink" Target="http://metzarsenal.reference-syndicale.fr/files/2019/03/doigt-pointant-bas.jp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tzarsenal.reference-syndicale.fr/files/2019/04/plateautelephonique.jpg" TargetMode="Externa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metzarsenal.reference-syndicale.fr/files/2019/04/vehicule-technicien-accident.jpg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1094</Characters>
  <Application>Microsoft Office Word</Application>
  <DocSecurity>4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ORANGE</Company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MUEL Olivier UI EST</dc:creator>
  <cp:lastModifiedBy>LONDOT Thierry</cp:lastModifiedBy>
  <cp:revision>2</cp:revision>
  <dcterms:created xsi:type="dcterms:W3CDTF">2020-02-18T12:29:00Z</dcterms:created>
  <dcterms:modified xsi:type="dcterms:W3CDTF">2020-02-18T12:29:00Z</dcterms:modified>
</cp:coreProperties>
</file>