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D2" w:rsidRDefault="00840EAA" w:rsidP="000F09CE">
      <w:pPr>
        <w:jc w:val="both"/>
        <w:rPr>
          <w:rFonts w:ascii="Arial" w:hAnsi="Arial" w:cs="Arial"/>
          <w:b/>
          <w:bCs/>
          <w:sz w:val="36"/>
          <w:szCs w:val="36"/>
        </w:rPr>
      </w:pPr>
      <w:r>
        <w:rPr>
          <w:noProof/>
          <w:lang w:eastAsia="fr-FR"/>
        </w:rPr>
        <w:drawing>
          <wp:anchor distT="0" distB="0" distL="114300" distR="114300" simplePos="0" relativeHeight="251656192" behindDoc="0" locked="0" layoutInCell="1" allowOverlap="1" wp14:anchorId="57F5B341" wp14:editId="07EAB9BB">
            <wp:simplePos x="0" y="0"/>
            <wp:positionH relativeFrom="column">
              <wp:posOffset>2568210</wp:posOffset>
            </wp:positionH>
            <wp:positionV relativeFrom="paragraph">
              <wp:posOffset>428625</wp:posOffset>
            </wp:positionV>
            <wp:extent cx="4127500" cy="1673225"/>
            <wp:effectExtent l="0" t="0" r="0" b="0"/>
            <wp:wrapNone/>
            <wp:docPr id="67" name="Image 67" descr="ce-ac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e-actu"/>
                    <pic:cNvPicPr>
                      <a:picLocks noChangeAspect="1" noChangeArrowheads="1"/>
                    </pic:cNvPicPr>
                  </pic:nvPicPr>
                  <pic:blipFill>
                    <a:blip r:embed="rId9" cstate="print"/>
                    <a:srcRect/>
                    <a:stretch>
                      <a:fillRect/>
                    </a:stretch>
                  </pic:blipFill>
                  <pic:spPr bwMode="auto">
                    <a:xfrm>
                      <a:off x="0" y="0"/>
                      <a:ext cx="4127500" cy="1673225"/>
                    </a:xfrm>
                    <a:prstGeom prst="rect">
                      <a:avLst/>
                    </a:prstGeom>
                    <a:noFill/>
                  </pic:spPr>
                </pic:pic>
              </a:graphicData>
            </a:graphic>
            <wp14:sizeRelH relativeFrom="margin">
              <wp14:pctWidth>0</wp14:pctWidth>
            </wp14:sizeRelH>
            <wp14:sizeRelV relativeFrom="margin">
              <wp14:pctHeight>0</wp14:pctHeight>
            </wp14:sizeRelV>
          </wp:anchor>
        </w:drawing>
      </w:r>
      <w:r w:rsidR="001028CF">
        <w:rPr>
          <w:noProof/>
          <w:lang w:eastAsia="fr-FR"/>
        </w:rPr>
        <mc:AlternateContent>
          <mc:Choice Requires="wps">
            <w:drawing>
              <wp:anchor distT="0" distB="0" distL="114300" distR="114300" simplePos="0" relativeHeight="251955712" behindDoc="0" locked="0" layoutInCell="1" allowOverlap="1">
                <wp:simplePos x="0" y="0"/>
                <wp:positionH relativeFrom="column">
                  <wp:posOffset>4737100</wp:posOffset>
                </wp:positionH>
                <wp:positionV relativeFrom="paragraph">
                  <wp:posOffset>16510</wp:posOffset>
                </wp:positionV>
                <wp:extent cx="1981200" cy="342265"/>
                <wp:effectExtent l="10160" t="10795" r="8890" b="889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265"/>
                        </a:xfrm>
                        <a:prstGeom prst="rect">
                          <a:avLst/>
                        </a:prstGeom>
                        <a:solidFill>
                          <a:srgbClr val="FFFFFF"/>
                        </a:solidFill>
                        <a:ln w="0">
                          <a:solidFill>
                            <a:srgbClr val="FFFFFF"/>
                          </a:solidFill>
                          <a:miter lim="800000"/>
                          <a:headEnd/>
                          <a:tailEnd/>
                        </a:ln>
                      </wps:spPr>
                      <wps:txbx>
                        <w:txbxContent>
                          <w:p w:rsidR="00332566" w:rsidRPr="00171B78" w:rsidRDefault="00332566" w:rsidP="003A7D2F">
                            <w:pPr>
                              <w:jc w:val="right"/>
                              <w:rPr>
                                <w:rFonts w:ascii="Arial" w:hAnsi="Arial" w:cs="Arial"/>
                                <w:b/>
                                <w:sz w:val="28"/>
                                <w:szCs w:val="28"/>
                              </w:rPr>
                            </w:pPr>
                            <w:r>
                              <w:rPr>
                                <w:rFonts w:ascii="Arial" w:hAnsi="Arial" w:cs="Arial"/>
                                <w:sz w:val="28"/>
                                <w:szCs w:val="28"/>
                              </w:rPr>
                              <w:t xml:space="preserve"> </w:t>
                            </w:r>
                            <w:r w:rsidR="00890063" w:rsidRPr="00171B78">
                              <w:rPr>
                                <w:rFonts w:ascii="Arial" w:hAnsi="Arial" w:cs="Arial"/>
                                <w:b/>
                                <w:sz w:val="28"/>
                                <w:szCs w:val="28"/>
                              </w:rPr>
                              <w:t>AVRIL</w:t>
                            </w:r>
                            <w:r w:rsidR="008827D8" w:rsidRPr="00171B78">
                              <w:rPr>
                                <w:rFonts w:ascii="Arial" w:hAnsi="Arial" w:cs="Arial"/>
                                <w:b/>
                                <w:sz w:val="28"/>
                                <w:szCs w:val="28"/>
                              </w:rPr>
                              <w:t xml:space="preserve"> </w:t>
                            </w:r>
                            <w:r w:rsidR="00BC50AB" w:rsidRPr="00171B78">
                              <w:rPr>
                                <w:rFonts w:ascii="Arial" w:hAnsi="Arial" w:cs="Arial"/>
                                <w:b/>
                                <w:sz w:val="28"/>
                                <w:szCs w:val="28"/>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left:0;text-align:left;margin-left:373pt;margin-top:1.3pt;width:156pt;height:26.9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" strokecolor="white" strokeweight="0">
                <v:textbox>
                  <w:txbxContent>
                    <w:p w:rsidR="00332566" w:rsidRPr="00171B78" w:rsidRDefault="00332566" w:rsidP="003A7D2F">
                      <w:pPr>
                        <w:jc w:val="right"/>
                        <w:rPr>
                          <w:rFonts w:ascii="Arial" w:hAnsi="Arial" w:cs="Arial"/>
                          <w:b/>
                          <w:sz w:val="28"/>
                          <w:szCs w:val="28"/>
                        </w:rPr>
                      </w:pPr>
                      <w:r>
                        <w:rPr>
                          <w:rFonts w:ascii="Arial" w:hAnsi="Arial" w:cs="Arial"/>
                          <w:sz w:val="28"/>
                          <w:szCs w:val="28"/>
                        </w:rPr>
                        <w:t xml:space="preserve"> </w:t>
                      </w:r>
                      <w:r w:rsidR="00890063" w:rsidRPr="00171B78">
                        <w:rPr>
                          <w:rFonts w:ascii="Arial" w:hAnsi="Arial" w:cs="Arial"/>
                          <w:b/>
                          <w:sz w:val="28"/>
                          <w:szCs w:val="28"/>
                        </w:rPr>
                        <w:t>AVRIL</w:t>
                      </w:r>
                      <w:r w:rsidR="008827D8" w:rsidRPr="00171B78">
                        <w:rPr>
                          <w:rFonts w:ascii="Arial" w:hAnsi="Arial" w:cs="Arial"/>
                          <w:b/>
                          <w:sz w:val="28"/>
                          <w:szCs w:val="28"/>
                        </w:rPr>
                        <w:t xml:space="preserve"> </w:t>
                      </w:r>
                      <w:r w:rsidR="00BC50AB" w:rsidRPr="00171B78">
                        <w:rPr>
                          <w:rFonts w:ascii="Arial" w:hAnsi="Arial" w:cs="Arial"/>
                          <w:b/>
                          <w:sz w:val="28"/>
                          <w:szCs w:val="28"/>
                        </w:rPr>
                        <w:t xml:space="preserve"> 2019</w:t>
                      </w:r>
                    </w:p>
                  </w:txbxContent>
                </v:textbox>
              </v:shape>
            </w:pict>
          </mc:Fallback>
        </mc:AlternateContent>
      </w:r>
      <w:r w:rsidR="00755715">
        <w:rPr>
          <w:noProof/>
          <w:lang w:eastAsia="fr-FR"/>
        </w:rPr>
        <w:drawing>
          <wp:anchor distT="0" distB="0" distL="114300" distR="114300" simplePos="0" relativeHeight="251650048" behindDoc="0" locked="0" layoutInCell="1" allowOverlap="1" wp14:anchorId="7B87F7E0" wp14:editId="2A3D4157">
            <wp:simplePos x="0" y="0"/>
            <wp:positionH relativeFrom="column">
              <wp:posOffset>-234950</wp:posOffset>
            </wp:positionH>
            <wp:positionV relativeFrom="paragraph">
              <wp:posOffset>-55245</wp:posOffset>
            </wp:positionV>
            <wp:extent cx="2621915" cy="278701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DoEst.png"/>
                    <pic:cNvPicPr/>
                  </pic:nvPicPr>
                  <pic:blipFill>
                    <a:blip r:embed="rId10">
                      <a:extLst>
                        <a:ext uri="{28A0092B-C50C-407E-A947-70E740481C1C}">
                          <a14:useLocalDpi xmlns:a14="http://schemas.microsoft.com/office/drawing/2010/main" val="0"/>
                        </a:ext>
                      </a:extLst>
                    </a:blip>
                    <a:stretch>
                      <a:fillRect/>
                    </a:stretch>
                  </pic:blipFill>
                  <pic:spPr>
                    <a:xfrm>
                      <a:off x="0" y="0"/>
                      <a:ext cx="2621915" cy="2787015"/>
                    </a:xfrm>
                    <a:prstGeom prst="rect">
                      <a:avLst/>
                    </a:prstGeom>
                  </pic:spPr>
                </pic:pic>
              </a:graphicData>
            </a:graphic>
            <wp14:sizeRelH relativeFrom="page">
              <wp14:pctWidth>0</wp14:pctWidth>
            </wp14:sizeRelH>
            <wp14:sizeRelV relativeFrom="page">
              <wp14:pctHeight>0</wp14:pctHeight>
            </wp14:sizeRelV>
          </wp:anchor>
        </w:drawing>
      </w:r>
    </w:p>
    <w:p w:rsidR="00BB60C7" w:rsidRDefault="00BB60C7" w:rsidP="002E2178">
      <w:pPr>
        <w:rPr>
          <w:rFonts w:ascii="Arial" w:hAnsi="Arial" w:cs="Arial"/>
          <w:b/>
          <w:bCs/>
          <w:sz w:val="36"/>
          <w:szCs w:val="36"/>
        </w:rPr>
      </w:pPr>
    </w:p>
    <w:p w:rsidR="00BB60C7" w:rsidRDefault="00BB60C7" w:rsidP="002E2178">
      <w:pPr>
        <w:rPr>
          <w:rFonts w:ascii="Arial" w:hAnsi="Arial" w:cs="Arial"/>
          <w:b/>
          <w:bCs/>
          <w:sz w:val="36"/>
          <w:szCs w:val="36"/>
        </w:rPr>
      </w:pPr>
    </w:p>
    <w:p w:rsidR="00BB60C7" w:rsidRDefault="00BB60C7" w:rsidP="002E2178">
      <w:pPr>
        <w:rPr>
          <w:rFonts w:ascii="Arial" w:hAnsi="Arial" w:cs="Arial"/>
          <w:b/>
          <w:bCs/>
          <w:sz w:val="36"/>
          <w:szCs w:val="36"/>
        </w:rPr>
      </w:pPr>
    </w:p>
    <w:p w:rsidR="009A41A2" w:rsidRPr="00753DE0" w:rsidRDefault="009A41A2" w:rsidP="00753DE0">
      <w:pPr>
        <w:jc w:val="center"/>
        <w:rPr>
          <w:b/>
          <w:bCs/>
          <w:color w:val="FF0000"/>
          <w:sz w:val="32"/>
          <w:szCs w:val="32"/>
          <w:u w:val="single"/>
        </w:rPr>
      </w:pPr>
    </w:p>
    <w:p w:rsidR="009A41A2" w:rsidRDefault="001028CF" w:rsidP="00D3652C">
      <w:pPr>
        <w:tabs>
          <w:tab w:val="left" w:pos="2552"/>
          <w:tab w:val="left" w:pos="9625"/>
        </w:tabs>
        <w:rPr>
          <w:sz w:val="32"/>
          <w:szCs w:val="32"/>
        </w:rPr>
      </w:pPr>
      <w:r>
        <w:rPr>
          <w:rFonts w:ascii="Arial" w:hAnsi="Arial" w:cs="Arial"/>
          <w:b/>
          <w:bCs/>
          <w:noProof/>
          <w:sz w:val="36"/>
          <w:szCs w:val="36"/>
          <w:lang w:eastAsia="fr-FR"/>
        </w:rPr>
        <mc:AlternateContent>
          <mc:Choice Requires="wps">
            <w:drawing>
              <wp:anchor distT="0" distB="0" distL="114300" distR="114300" simplePos="0" relativeHeight="251840000" behindDoc="0" locked="0" layoutInCell="1" allowOverlap="1" wp14:anchorId="61FF76E4" wp14:editId="2080FE65">
                <wp:simplePos x="0" y="0"/>
                <wp:positionH relativeFrom="column">
                  <wp:posOffset>2940685</wp:posOffset>
                </wp:positionH>
                <wp:positionV relativeFrom="paragraph">
                  <wp:posOffset>201930</wp:posOffset>
                </wp:positionV>
                <wp:extent cx="3777615" cy="261620"/>
                <wp:effectExtent l="4445" t="1270" r="0" b="3810"/>
                <wp:wrapNone/>
                <wp:docPr id="6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566" w:rsidRPr="00E02865" w:rsidRDefault="00332566" w:rsidP="00FB1BF5">
                            <w:pPr>
                              <w:outlineLvl w:val="0"/>
                              <w:rPr>
                                <w:rFonts w:ascii="Arial" w:hAnsi="Arial" w:cs="Arial"/>
                                <w:b/>
                                <w:bCs/>
                                <w:sz w:val="24"/>
                                <w:szCs w:val="24"/>
                              </w:rPr>
                            </w:pPr>
                            <w:r w:rsidRPr="00E02865">
                              <w:rPr>
                                <w:rFonts w:ascii="Arial" w:hAnsi="Arial" w:cs="Arial"/>
                                <w:b/>
                                <w:bCs/>
                                <w:sz w:val="24"/>
                                <w:szCs w:val="24"/>
                              </w:rPr>
                              <w:t xml:space="preserve">Journal d’Infos des élus CGT </w:t>
                            </w:r>
                            <w:proofErr w:type="gramStart"/>
                            <w:r w:rsidRPr="00E02865">
                              <w:rPr>
                                <w:rFonts w:ascii="Arial" w:hAnsi="Arial" w:cs="Arial"/>
                                <w:b/>
                                <w:bCs/>
                                <w:sz w:val="24"/>
                                <w:szCs w:val="24"/>
                              </w:rPr>
                              <w:t>du</w:t>
                            </w:r>
                            <w:proofErr w:type="gramEnd"/>
                            <w:r w:rsidRPr="00E02865">
                              <w:rPr>
                                <w:rFonts w:ascii="Arial" w:hAnsi="Arial" w:cs="Arial"/>
                                <w:b/>
                                <w:bCs/>
                                <w:sz w:val="24"/>
                                <w:szCs w:val="24"/>
                              </w:rPr>
                              <w:t xml:space="preserve"> CE de la DO Est</w:t>
                            </w:r>
                          </w:p>
                          <w:p w:rsidR="00332566" w:rsidRDefault="003325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27" type="#_x0000_t202" style="position:absolute;margin-left:231.55pt;margin-top:15.9pt;width:297.45pt;height:20.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" filled="f" stroked="f">
                <v:textbox>
                  <w:txbxContent>
                    <w:p w:rsidR="00332566" w:rsidRPr="00E02865" w:rsidRDefault="00332566" w:rsidP="00FB1BF5">
                      <w:pPr>
                        <w:outlineLvl w:val="0"/>
                        <w:rPr>
                          <w:rFonts w:ascii="Arial" w:hAnsi="Arial" w:cs="Arial"/>
                          <w:b/>
                          <w:bCs/>
                          <w:sz w:val="24"/>
                          <w:szCs w:val="24"/>
                        </w:rPr>
                      </w:pPr>
                      <w:r w:rsidRPr="00E02865">
                        <w:rPr>
                          <w:rFonts w:ascii="Arial" w:hAnsi="Arial" w:cs="Arial"/>
                          <w:b/>
                          <w:bCs/>
                          <w:sz w:val="24"/>
                          <w:szCs w:val="24"/>
                        </w:rPr>
                        <w:t xml:space="preserve">Journal d’Infos des élus CGT </w:t>
                      </w:r>
                      <w:proofErr w:type="gramStart"/>
                      <w:r w:rsidRPr="00E02865">
                        <w:rPr>
                          <w:rFonts w:ascii="Arial" w:hAnsi="Arial" w:cs="Arial"/>
                          <w:b/>
                          <w:bCs/>
                          <w:sz w:val="24"/>
                          <w:szCs w:val="24"/>
                        </w:rPr>
                        <w:t>du</w:t>
                      </w:r>
                      <w:proofErr w:type="gramEnd"/>
                      <w:r w:rsidRPr="00E02865">
                        <w:rPr>
                          <w:rFonts w:ascii="Arial" w:hAnsi="Arial" w:cs="Arial"/>
                          <w:b/>
                          <w:bCs/>
                          <w:sz w:val="24"/>
                          <w:szCs w:val="24"/>
                        </w:rPr>
                        <w:t xml:space="preserve"> CE de la DO Est</w:t>
                      </w:r>
                    </w:p>
                    <w:p w:rsidR="00332566" w:rsidRDefault="00332566"/>
                  </w:txbxContent>
                </v:textbox>
              </v:shape>
            </w:pict>
          </mc:Fallback>
        </mc:AlternateContent>
      </w:r>
      <w:r w:rsidR="00767EE7">
        <w:rPr>
          <w:sz w:val="32"/>
          <w:szCs w:val="32"/>
        </w:rPr>
        <w:t xml:space="preserve">                                                                    </w:t>
      </w:r>
      <w:r w:rsidR="00D3652C">
        <w:rPr>
          <w:sz w:val="32"/>
          <w:szCs w:val="32"/>
        </w:rPr>
        <w:tab/>
      </w:r>
    </w:p>
    <w:p w:rsidR="00EB04D2" w:rsidRDefault="007A5CB8">
      <w:pPr>
        <w:rPr>
          <w:sz w:val="32"/>
          <w:szCs w:val="32"/>
        </w:rPr>
      </w:pPr>
      <w:r>
        <w:rPr>
          <w:rFonts w:ascii="Arial" w:hAnsi="Arial" w:cs="Arial"/>
          <w:noProof/>
          <w:sz w:val="24"/>
          <w:szCs w:val="24"/>
          <w:lang w:eastAsia="fr-FR"/>
        </w:rPr>
        <mc:AlternateContent>
          <mc:Choice Requires="wps">
            <w:drawing>
              <wp:anchor distT="0" distB="0" distL="114300" distR="114300" simplePos="0" relativeHeight="251637248" behindDoc="0" locked="0" layoutInCell="1" allowOverlap="1" wp14:anchorId="67F1523E" wp14:editId="2FECF781">
                <wp:simplePos x="0" y="0"/>
                <wp:positionH relativeFrom="column">
                  <wp:posOffset>4488815</wp:posOffset>
                </wp:positionH>
                <wp:positionV relativeFrom="paragraph">
                  <wp:posOffset>266065</wp:posOffset>
                </wp:positionV>
                <wp:extent cx="2339975" cy="2438400"/>
                <wp:effectExtent l="19050" t="19050" r="41275" b="57150"/>
                <wp:wrapNone/>
                <wp:docPr id="6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43840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332566" w:rsidRPr="00222164" w:rsidRDefault="00332566" w:rsidP="000F4E0D">
                            <w:pPr>
                              <w:tabs>
                                <w:tab w:val="left" w:pos="2410"/>
                              </w:tabs>
                              <w:rPr>
                                <w:rFonts w:ascii="Tahoma" w:hAnsi="Tahoma" w:cs="Tahoma"/>
                                <w:b/>
                                <w:smallCaps/>
                                <w:color w:val="FFFFFF" w:themeColor="background1"/>
                                <w:sz w:val="32"/>
                                <w:szCs w:val="32"/>
                              </w:rPr>
                            </w:pPr>
                            <w:r w:rsidRPr="00222164">
                              <w:rPr>
                                <w:rFonts w:ascii="Tahoma" w:hAnsi="Tahoma" w:cs="Tahoma"/>
                                <w:b/>
                                <w:smallCaps/>
                                <w:color w:val="FFFFFF" w:themeColor="background1"/>
                                <w:sz w:val="32"/>
                                <w:szCs w:val="32"/>
                              </w:rPr>
                              <w:t>Sommaire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67"/>
                            </w:tblGrid>
                            <w:tr w:rsidR="00332566" w:rsidTr="006C5127">
                              <w:tc>
                                <w:tcPr>
                                  <w:tcW w:w="2694" w:type="dxa"/>
                                </w:tcPr>
                                <w:p w:rsidR="00332566" w:rsidRPr="00E74FBC" w:rsidRDefault="00332566" w:rsidP="004A20E7">
                                  <w:pPr>
                                    <w:tabs>
                                      <w:tab w:val="left" w:pos="1701"/>
                                    </w:tabs>
                                    <w:rPr>
                                      <w:rFonts w:ascii="Arial" w:hAnsi="Arial" w:cs="Arial"/>
                                      <w:b/>
                                      <w:sz w:val="20"/>
                                      <w:szCs w:val="20"/>
                                    </w:rPr>
                                  </w:pPr>
                                  <w:r w:rsidRPr="00E74FBC">
                                    <w:rPr>
                                      <w:rFonts w:ascii="Arial" w:hAnsi="Arial" w:cs="Arial"/>
                                      <w:b/>
                                      <w:sz w:val="20"/>
                                      <w:szCs w:val="20"/>
                                    </w:rPr>
                                    <w:t>Edito</w:t>
                                  </w:r>
                                </w:p>
                              </w:tc>
                              <w:tc>
                                <w:tcPr>
                                  <w:tcW w:w="567" w:type="dxa"/>
                                </w:tcPr>
                                <w:p w:rsidR="00332566" w:rsidRPr="00840EAA" w:rsidRDefault="00332566" w:rsidP="004A20E7">
                                  <w:pPr>
                                    <w:tabs>
                                      <w:tab w:val="left" w:pos="1701"/>
                                    </w:tabs>
                                    <w:rPr>
                                      <w:rFonts w:ascii="Arial" w:hAnsi="Arial" w:cs="Arial"/>
                                      <w:b/>
                                    </w:rPr>
                                  </w:pPr>
                                  <w:r w:rsidRPr="00840EAA">
                                    <w:rPr>
                                      <w:rFonts w:ascii="Arial" w:hAnsi="Arial" w:cs="Arial"/>
                                      <w:b/>
                                    </w:rPr>
                                    <w:t>p1</w:t>
                                  </w:r>
                                </w:p>
                              </w:tc>
                            </w:tr>
                            <w:tr w:rsidR="00332566" w:rsidTr="006C5127">
                              <w:tc>
                                <w:tcPr>
                                  <w:tcW w:w="2694" w:type="dxa"/>
                                </w:tcPr>
                                <w:p w:rsidR="00332566" w:rsidRPr="00E74FBC" w:rsidRDefault="007A5CB8" w:rsidP="00E74FBC">
                                  <w:pPr>
                                    <w:tabs>
                                      <w:tab w:val="left" w:pos="1701"/>
                                    </w:tabs>
                                    <w:rPr>
                                      <w:rFonts w:ascii="Tahoma" w:hAnsi="Tahoma" w:cs="Tahoma"/>
                                      <w:b/>
                                      <w:sz w:val="20"/>
                                      <w:szCs w:val="20"/>
                                    </w:rPr>
                                  </w:pPr>
                                  <w:r>
                                    <w:rPr>
                                      <w:rFonts w:ascii="Tahoma" w:hAnsi="Tahoma" w:cs="Tahoma"/>
                                      <w:b/>
                                      <w:sz w:val="20"/>
                                      <w:szCs w:val="20"/>
                                    </w:rPr>
                                    <w:t>Dans nos services</w:t>
                                  </w:r>
                                </w:p>
                              </w:tc>
                              <w:tc>
                                <w:tcPr>
                                  <w:tcW w:w="567" w:type="dxa"/>
                                </w:tcPr>
                                <w:p w:rsidR="00332566" w:rsidRPr="00840EAA" w:rsidRDefault="00A65AC2" w:rsidP="004A20E7">
                                  <w:pPr>
                                    <w:tabs>
                                      <w:tab w:val="left" w:pos="1701"/>
                                    </w:tabs>
                                    <w:rPr>
                                      <w:rFonts w:ascii="Arial" w:hAnsi="Arial" w:cs="Arial"/>
                                      <w:b/>
                                    </w:rPr>
                                  </w:pPr>
                                  <w:r w:rsidRPr="00840EAA">
                                    <w:rPr>
                                      <w:rFonts w:ascii="Arial" w:hAnsi="Arial" w:cs="Arial"/>
                                      <w:b/>
                                    </w:rPr>
                                    <w:t>p</w:t>
                                  </w:r>
                                  <w:r w:rsidR="00A67A64" w:rsidRPr="00840EAA">
                                    <w:rPr>
                                      <w:rFonts w:ascii="Arial" w:hAnsi="Arial" w:cs="Arial"/>
                                      <w:b/>
                                    </w:rPr>
                                    <w:t>2</w:t>
                                  </w:r>
                                </w:p>
                              </w:tc>
                            </w:tr>
                            <w:tr w:rsidR="00332566" w:rsidTr="006C5127">
                              <w:tc>
                                <w:tcPr>
                                  <w:tcW w:w="2694" w:type="dxa"/>
                                </w:tcPr>
                                <w:p w:rsidR="00332566" w:rsidRPr="00E74FBC" w:rsidRDefault="00E74FBC" w:rsidP="00E74FBC">
                                  <w:pPr>
                                    <w:tabs>
                                      <w:tab w:val="left" w:pos="1701"/>
                                    </w:tabs>
                                    <w:rPr>
                                      <w:rFonts w:ascii="Tahoma" w:hAnsi="Tahoma" w:cs="Tahoma"/>
                                      <w:b/>
                                      <w:sz w:val="20"/>
                                      <w:szCs w:val="20"/>
                                    </w:rPr>
                                  </w:pPr>
                                  <w:r w:rsidRPr="00E74FBC">
                                    <w:rPr>
                                      <w:rFonts w:ascii="Tahoma" w:hAnsi="Tahoma" w:cs="Tahoma"/>
                                      <w:b/>
                                      <w:sz w:val="20"/>
                                      <w:szCs w:val="20"/>
                                    </w:rPr>
                                    <w:t xml:space="preserve">AD </w:t>
                                  </w:r>
                                  <w:r>
                                    <w:rPr>
                                      <w:rFonts w:ascii="Tahoma" w:hAnsi="Tahoma" w:cs="Tahoma"/>
                                      <w:b/>
                                      <w:sz w:val="20"/>
                                      <w:szCs w:val="20"/>
                                    </w:rPr>
                                    <w:t>Dégradation des conditions de travail</w:t>
                                  </w:r>
                                </w:p>
                              </w:tc>
                              <w:tc>
                                <w:tcPr>
                                  <w:tcW w:w="567" w:type="dxa"/>
                                </w:tcPr>
                                <w:p w:rsidR="00332566" w:rsidRPr="00840EAA" w:rsidRDefault="007A5CB8" w:rsidP="004A20E7">
                                  <w:pPr>
                                    <w:tabs>
                                      <w:tab w:val="left" w:pos="1701"/>
                                    </w:tabs>
                                    <w:rPr>
                                      <w:rFonts w:ascii="Arial" w:hAnsi="Arial" w:cs="Arial"/>
                                      <w:b/>
                                    </w:rPr>
                                  </w:pPr>
                                  <w:r>
                                    <w:rPr>
                                      <w:rFonts w:ascii="Arial" w:hAnsi="Arial" w:cs="Arial"/>
                                      <w:b/>
                                    </w:rPr>
                                    <w:t>p3</w:t>
                                  </w:r>
                                </w:p>
                              </w:tc>
                            </w:tr>
                            <w:tr w:rsidR="00332566" w:rsidTr="006C5127">
                              <w:tc>
                                <w:tcPr>
                                  <w:tcW w:w="2694" w:type="dxa"/>
                                </w:tcPr>
                                <w:p w:rsidR="002379A2" w:rsidRPr="00E74FBC" w:rsidRDefault="007A5CB8" w:rsidP="002379A2">
                                  <w:pPr>
                                    <w:tabs>
                                      <w:tab w:val="left" w:pos="1701"/>
                                    </w:tabs>
                                    <w:rPr>
                                      <w:rFonts w:ascii="Tahoma" w:hAnsi="Tahoma" w:cs="Tahoma"/>
                                      <w:b/>
                                      <w:sz w:val="20"/>
                                      <w:szCs w:val="20"/>
                                    </w:rPr>
                                  </w:pPr>
                                  <w:r w:rsidRPr="00E74FBC">
                                    <w:rPr>
                                      <w:rFonts w:ascii="Tahoma" w:hAnsi="Tahoma" w:cs="Tahoma"/>
                                      <w:b/>
                                      <w:sz w:val="20"/>
                                      <w:szCs w:val="20"/>
                                    </w:rPr>
                                    <w:t>Conclusions communes des médecins du travail</w:t>
                                  </w:r>
                                </w:p>
                              </w:tc>
                              <w:tc>
                                <w:tcPr>
                                  <w:tcW w:w="567" w:type="dxa"/>
                                </w:tcPr>
                                <w:p w:rsidR="002379A2" w:rsidRPr="00840EAA" w:rsidRDefault="007A5CB8" w:rsidP="004A20E7">
                                  <w:pPr>
                                    <w:tabs>
                                      <w:tab w:val="left" w:pos="1701"/>
                                    </w:tabs>
                                    <w:rPr>
                                      <w:rFonts w:ascii="Arial" w:hAnsi="Arial" w:cs="Arial"/>
                                      <w:b/>
                                    </w:rPr>
                                  </w:pPr>
                                  <w:r>
                                    <w:rPr>
                                      <w:rFonts w:ascii="Arial" w:hAnsi="Arial" w:cs="Arial"/>
                                      <w:b/>
                                    </w:rPr>
                                    <w:t>p4</w:t>
                                  </w:r>
                                </w:p>
                              </w:tc>
                            </w:tr>
                          </w:tbl>
                          <w:p w:rsidR="00332566" w:rsidRPr="008327B8" w:rsidRDefault="00332566" w:rsidP="004A20E7">
                            <w:pPr>
                              <w:tabs>
                                <w:tab w:val="left" w:pos="1701"/>
                              </w:tabs>
                              <w:ind w:left="1416"/>
                              <w:rPr>
                                <w:rFonts w:ascii="Tahoma" w:hAnsi="Tahoma" w:cs="Tahom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8" type="#_x0000_t202" style="position:absolute;margin-left:353.45pt;margin-top:20.95pt;width:184.25pt;height:1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" fillcolor="#f79646 [3209]" strokecolor="#f2f2f2 [3041]" strokeweight="3pt">
                <v:shadow on="t" color="#4e6128 [1606]" opacity=".5" offset="1pt"/>
                <v:textbox>
                  <w:txbxContent>
                    <w:p w:rsidR="00332566" w:rsidRPr="00222164" w:rsidRDefault="00332566" w:rsidP="000F4E0D">
                      <w:pPr>
                        <w:tabs>
                          <w:tab w:val="left" w:pos="2410"/>
                        </w:tabs>
                        <w:rPr>
                          <w:rFonts w:ascii="Tahoma" w:hAnsi="Tahoma" w:cs="Tahoma"/>
                          <w:b/>
                          <w:smallCaps/>
                          <w:color w:val="FFFFFF" w:themeColor="background1"/>
                          <w:sz w:val="32"/>
                          <w:szCs w:val="32"/>
                        </w:rPr>
                      </w:pPr>
                      <w:r w:rsidRPr="00222164">
                        <w:rPr>
                          <w:rFonts w:ascii="Tahoma" w:hAnsi="Tahoma" w:cs="Tahoma"/>
                          <w:b/>
                          <w:smallCaps/>
                          <w:color w:val="FFFFFF" w:themeColor="background1"/>
                          <w:sz w:val="32"/>
                          <w:szCs w:val="32"/>
                        </w:rPr>
                        <w:t>Sommaire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67"/>
                      </w:tblGrid>
                      <w:tr w:rsidR="00332566" w:rsidTr="006C5127">
                        <w:tc>
                          <w:tcPr>
                            <w:tcW w:w="2694" w:type="dxa"/>
                          </w:tcPr>
                          <w:p w:rsidR="00332566" w:rsidRPr="00E74FBC" w:rsidRDefault="00332566" w:rsidP="004A20E7">
                            <w:pPr>
                              <w:tabs>
                                <w:tab w:val="left" w:pos="1701"/>
                              </w:tabs>
                              <w:rPr>
                                <w:rFonts w:ascii="Arial" w:hAnsi="Arial" w:cs="Arial"/>
                                <w:b/>
                                <w:sz w:val="20"/>
                                <w:szCs w:val="20"/>
                              </w:rPr>
                            </w:pPr>
                            <w:r w:rsidRPr="00E74FBC">
                              <w:rPr>
                                <w:rFonts w:ascii="Arial" w:hAnsi="Arial" w:cs="Arial"/>
                                <w:b/>
                                <w:sz w:val="20"/>
                                <w:szCs w:val="20"/>
                              </w:rPr>
                              <w:t>Edito</w:t>
                            </w:r>
                          </w:p>
                        </w:tc>
                        <w:tc>
                          <w:tcPr>
                            <w:tcW w:w="567" w:type="dxa"/>
                          </w:tcPr>
                          <w:p w:rsidR="00332566" w:rsidRPr="00840EAA" w:rsidRDefault="00332566" w:rsidP="004A20E7">
                            <w:pPr>
                              <w:tabs>
                                <w:tab w:val="left" w:pos="1701"/>
                              </w:tabs>
                              <w:rPr>
                                <w:rFonts w:ascii="Arial" w:hAnsi="Arial" w:cs="Arial"/>
                                <w:b/>
                              </w:rPr>
                            </w:pPr>
                            <w:r w:rsidRPr="00840EAA">
                              <w:rPr>
                                <w:rFonts w:ascii="Arial" w:hAnsi="Arial" w:cs="Arial"/>
                                <w:b/>
                              </w:rPr>
                              <w:t>p1</w:t>
                            </w:r>
                          </w:p>
                        </w:tc>
                      </w:tr>
                      <w:tr w:rsidR="00332566" w:rsidTr="006C5127">
                        <w:tc>
                          <w:tcPr>
                            <w:tcW w:w="2694" w:type="dxa"/>
                          </w:tcPr>
                          <w:p w:rsidR="00332566" w:rsidRPr="00E74FBC" w:rsidRDefault="007A5CB8" w:rsidP="00E74FBC">
                            <w:pPr>
                              <w:tabs>
                                <w:tab w:val="left" w:pos="1701"/>
                              </w:tabs>
                              <w:rPr>
                                <w:rFonts w:ascii="Tahoma" w:hAnsi="Tahoma" w:cs="Tahoma"/>
                                <w:b/>
                                <w:sz w:val="20"/>
                                <w:szCs w:val="20"/>
                              </w:rPr>
                            </w:pPr>
                            <w:r>
                              <w:rPr>
                                <w:rFonts w:ascii="Tahoma" w:hAnsi="Tahoma" w:cs="Tahoma"/>
                                <w:b/>
                                <w:sz w:val="20"/>
                                <w:szCs w:val="20"/>
                              </w:rPr>
                              <w:t>Dans nos services</w:t>
                            </w:r>
                          </w:p>
                        </w:tc>
                        <w:tc>
                          <w:tcPr>
                            <w:tcW w:w="567" w:type="dxa"/>
                          </w:tcPr>
                          <w:p w:rsidR="00332566" w:rsidRPr="00840EAA" w:rsidRDefault="00A65AC2" w:rsidP="004A20E7">
                            <w:pPr>
                              <w:tabs>
                                <w:tab w:val="left" w:pos="1701"/>
                              </w:tabs>
                              <w:rPr>
                                <w:rFonts w:ascii="Arial" w:hAnsi="Arial" w:cs="Arial"/>
                                <w:b/>
                              </w:rPr>
                            </w:pPr>
                            <w:r w:rsidRPr="00840EAA">
                              <w:rPr>
                                <w:rFonts w:ascii="Arial" w:hAnsi="Arial" w:cs="Arial"/>
                                <w:b/>
                              </w:rPr>
                              <w:t>p</w:t>
                            </w:r>
                            <w:r w:rsidR="00A67A64" w:rsidRPr="00840EAA">
                              <w:rPr>
                                <w:rFonts w:ascii="Arial" w:hAnsi="Arial" w:cs="Arial"/>
                                <w:b/>
                              </w:rPr>
                              <w:t>2</w:t>
                            </w:r>
                          </w:p>
                        </w:tc>
                      </w:tr>
                      <w:tr w:rsidR="00332566" w:rsidTr="006C5127">
                        <w:tc>
                          <w:tcPr>
                            <w:tcW w:w="2694" w:type="dxa"/>
                          </w:tcPr>
                          <w:p w:rsidR="00332566" w:rsidRPr="00E74FBC" w:rsidRDefault="00E74FBC" w:rsidP="00E74FBC">
                            <w:pPr>
                              <w:tabs>
                                <w:tab w:val="left" w:pos="1701"/>
                              </w:tabs>
                              <w:rPr>
                                <w:rFonts w:ascii="Tahoma" w:hAnsi="Tahoma" w:cs="Tahoma"/>
                                <w:b/>
                                <w:sz w:val="20"/>
                                <w:szCs w:val="20"/>
                              </w:rPr>
                            </w:pPr>
                            <w:r w:rsidRPr="00E74FBC">
                              <w:rPr>
                                <w:rFonts w:ascii="Tahoma" w:hAnsi="Tahoma" w:cs="Tahoma"/>
                                <w:b/>
                                <w:sz w:val="20"/>
                                <w:szCs w:val="20"/>
                              </w:rPr>
                              <w:t xml:space="preserve">AD </w:t>
                            </w:r>
                            <w:r>
                              <w:rPr>
                                <w:rFonts w:ascii="Tahoma" w:hAnsi="Tahoma" w:cs="Tahoma"/>
                                <w:b/>
                                <w:sz w:val="20"/>
                                <w:szCs w:val="20"/>
                              </w:rPr>
                              <w:t>Dégradation des conditions de travail</w:t>
                            </w:r>
                          </w:p>
                        </w:tc>
                        <w:tc>
                          <w:tcPr>
                            <w:tcW w:w="567" w:type="dxa"/>
                          </w:tcPr>
                          <w:p w:rsidR="00332566" w:rsidRPr="00840EAA" w:rsidRDefault="007A5CB8" w:rsidP="004A20E7">
                            <w:pPr>
                              <w:tabs>
                                <w:tab w:val="left" w:pos="1701"/>
                              </w:tabs>
                              <w:rPr>
                                <w:rFonts w:ascii="Arial" w:hAnsi="Arial" w:cs="Arial"/>
                                <w:b/>
                              </w:rPr>
                            </w:pPr>
                            <w:r>
                              <w:rPr>
                                <w:rFonts w:ascii="Arial" w:hAnsi="Arial" w:cs="Arial"/>
                                <w:b/>
                              </w:rPr>
                              <w:t>p3</w:t>
                            </w:r>
                          </w:p>
                        </w:tc>
                      </w:tr>
                      <w:tr w:rsidR="00332566" w:rsidTr="006C5127">
                        <w:tc>
                          <w:tcPr>
                            <w:tcW w:w="2694" w:type="dxa"/>
                          </w:tcPr>
                          <w:p w:rsidR="002379A2" w:rsidRPr="00E74FBC" w:rsidRDefault="007A5CB8" w:rsidP="002379A2">
                            <w:pPr>
                              <w:tabs>
                                <w:tab w:val="left" w:pos="1701"/>
                              </w:tabs>
                              <w:rPr>
                                <w:rFonts w:ascii="Tahoma" w:hAnsi="Tahoma" w:cs="Tahoma"/>
                                <w:b/>
                                <w:sz w:val="20"/>
                                <w:szCs w:val="20"/>
                              </w:rPr>
                            </w:pPr>
                            <w:r w:rsidRPr="00E74FBC">
                              <w:rPr>
                                <w:rFonts w:ascii="Tahoma" w:hAnsi="Tahoma" w:cs="Tahoma"/>
                                <w:b/>
                                <w:sz w:val="20"/>
                                <w:szCs w:val="20"/>
                              </w:rPr>
                              <w:t>Conclusions communes des médecins du travail</w:t>
                            </w:r>
                          </w:p>
                        </w:tc>
                        <w:tc>
                          <w:tcPr>
                            <w:tcW w:w="567" w:type="dxa"/>
                          </w:tcPr>
                          <w:p w:rsidR="002379A2" w:rsidRPr="00840EAA" w:rsidRDefault="007A5CB8" w:rsidP="004A20E7">
                            <w:pPr>
                              <w:tabs>
                                <w:tab w:val="left" w:pos="1701"/>
                              </w:tabs>
                              <w:rPr>
                                <w:rFonts w:ascii="Arial" w:hAnsi="Arial" w:cs="Arial"/>
                                <w:b/>
                              </w:rPr>
                            </w:pPr>
                            <w:r>
                              <w:rPr>
                                <w:rFonts w:ascii="Arial" w:hAnsi="Arial" w:cs="Arial"/>
                                <w:b/>
                              </w:rPr>
                              <w:t>p4</w:t>
                            </w:r>
                          </w:p>
                        </w:tc>
                      </w:tr>
                    </w:tbl>
                    <w:p w:rsidR="00332566" w:rsidRPr="008327B8" w:rsidRDefault="00332566" w:rsidP="004A20E7">
                      <w:pPr>
                        <w:tabs>
                          <w:tab w:val="left" w:pos="1701"/>
                        </w:tabs>
                        <w:ind w:left="1416"/>
                        <w:rPr>
                          <w:rFonts w:ascii="Tahoma" w:hAnsi="Tahoma" w:cs="Tahoma"/>
                        </w:rPr>
                      </w:pPr>
                    </w:p>
                  </w:txbxContent>
                </v:textbox>
              </v:shape>
            </w:pict>
          </mc:Fallback>
        </mc:AlternateContent>
      </w:r>
      <w:r w:rsidR="005E2869">
        <w:rPr>
          <w:rFonts w:ascii="Arial" w:hAnsi="Arial" w:cs="Arial"/>
          <w:b/>
          <w:noProof/>
          <w:sz w:val="72"/>
          <w:szCs w:val="72"/>
          <w:lang w:eastAsia="fr-FR"/>
        </w:rPr>
        <mc:AlternateContent>
          <mc:Choice Requires="wps">
            <w:drawing>
              <wp:anchor distT="0" distB="0" distL="114300" distR="114300" simplePos="0" relativeHeight="251940352" behindDoc="0" locked="0" layoutInCell="1" allowOverlap="1" wp14:anchorId="16D0025E" wp14:editId="44F78D37">
                <wp:simplePos x="0" y="0"/>
                <wp:positionH relativeFrom="column">
                  <wp:posOffset>-343535</wp:posOffset>
                </wp:positionH>
                <wp:positionV relativeFrom="paragraph">
                  <wp:posOffset>260985</wp:posOffset>
                </wp:positionV>
                <wp:extent cx="4597400" cy="508000"/>
                <wp:effectExtent l="19050" t="19050" r="31750" b="63500"/>
                <wp:wrapNone/>
                <wp:docPr id="6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080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332566" w:rsidRPr="007277FF" w:rsidRDefault="00332566" w:rsidP="00432253">
                            <w:pPr>
                              <w:spacing w:after="120" w:line="20" w:lineRule="atLeast"/>
                              <w:rPr>
                                <w:rFonts w:ascii="Tahoma" w:hAnsi="Tahoma" w:cs="Tahoma"/>
                                <w:b/>
                                <w:smallCaps/>
                                <w:color w:val="FFFFFF" w:themeColor="background1"/>
                                <w:sz w:val="28"/>
                                <w:szCs w:val="28"/>
                              </w:rPr>
                            </w:pPr>
                            <w:r w:rsidRPr="007277FF">
                              <w:rPr>
                                <w:rFonts w:ascii="Tahoma" w:hAnsi="Tahoma" w:cs="Tahoma"/>
                                <w:b/>
                                <w:smallCaps/>
                                <w:color w:val="FFFFFF" w:themeColor="background1"/>
                                <w:sz w:val="32"/>
                                <w:szCs w:val="32"/>
                              </w:rPr>
                              <w:t xml:space="preserve">Edito </w:t>
                            </w:r>
                            <w:r w:rsidRPr="007277FF">
                              <w:rPr>
                                <w:rFonts w:ascii="Tahoma" w:hAnsi="Tahoma" w:cs="Tahoma"/>
                                <w:b/>
                                <w:smallCaps/>
                                <w:color w:val="FFFFFF" w:themeColor="background1"/>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29" type="#_x0000_t202" style="position:absolute;margin-left:-27.05pt;margin-top:20.55pt;width:362pt;height:40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" fillcolor="#c0504d [3205]" strokecolor="#f2f2f2 [3041]" strokeweight="3pt">
                <v:shadow on="t" color="#3f3151 [1607]" opacity=".5" offset="1pt"/>
                <v:textbox>
                  <w:txbxContent>
                    <w:p w:rsidR="00332566" w:rsidRPr="007277FF" w:rsidRDefault="00332566" w:rsidP="00432253">
                      <w:pPr>
                        <w:spacing w:after="120" w:line="20" w:lineRule="atLeast"/>
                        <w:rPr>
                          <w:rFonts w:ascii="Tahoma" w:hAnsi="Tahoma" w:cs="Tahoma"/>
                          <w:b/>
                          <w:smallCaps/>
                          <w:color w:val="FFFFFF" w:themeColor="background1"/>
                          <w:sz w:val="28"/>
                          <w:szCs w:val="28"/>
                        </w:rPr>
                      </w:pPr>
                      <w:r w:rsidRPr="007277FF">
                        <w:rPr>
                          <w:rFonts w:ascii="Tahoma" w:hAnsi="Tahoma" w:cs="Tahoma"/>
                          <w:b/>
                          <w:smallCaps/>
                          <w:color w:val="FFFFFF" w:themeColor="background1"/>
                          <w:sz w:val="32"/>
                          <w:szCs w:val="32"/>
                        </w:rPr>
                        <w:t xml:space="preserve">Edito </w:t>
                      </w:r>
                      <w:r w:rsidRPr="007277FF">
                        <w:rPr>
                          <w:rFonts w:ascii="Tahoma" w:hAnsi="Tahoma" w:cs="Tahoma"/>
                          <w:b/>
                          <w:smallCaps/>
                          <w:color w:val="FFFFFF" w:themeColor="background1"/>
                          <w:sz w:val="32"/>
                          <w:szCs w:val="32"/>
                        </w:rPr>
                        <w:br/>
                      </w:r>
                    </w:p>
                  </w:txbxContent>
                </v:textbox>
              </v:shape>
            </w:pict>
          </mc:Fallback>
        </mc:AlternateContent>
      </w:r>
    </w:p>
    <w:p w:rsidR="008E57DA" w:rsidRDefault="008E57DA" w:rsidP="00280791">
      <w:pPr>
        <w:rPr>
          <w:sz w:val="24"/>
          <w:szCs w:val="24"/>
          <w:highlight w:val="yellow"/>
          <w:u w:val="single"/>
        </w:rPr>
      </w:pPr>
    </w:p>
    <w:p w:rsidR="00AD20DD" w:rsidRDefault="00AD20DD" w:rsidP="000020BD">
      <w:pPr>
        <w:autoSpaceDE w:val="0"/>
        <w:autoSpaceDN w:val="0"/>
        <w:adjustRightInd w:val="0"/>
        <w:spacing w:after="0" w:line="240" w:lineRule="auto"/>
        <w:rPr>
          <w:sz w:val="24"/>
          <w:szCs w:val="24"/>
        </w:rPr>
      </w:pPr>
    </w:p>
    <w:p w:rsidR="00014C20" w:rsidRDefault="00621A2B" w:rsidP="00302844">
      <w:pPr>
        <w:rPr>
          <w:sz w:val="24"/>
          <w:szCs w:val="24"/>
          <w:highlight w:val="yellow"/>
          <w:u w:val="single"/>
        </w:rPr>
      </w:pPr>
      <w:r>
        <w:rPr>
          <w:rFonts w:ascii="Arial" w:hAnsi="Arial" w:cs="Arial"/>
          <w:noProof/>
          <w:sz w:val="16"/>
          <w:szCs w:val="16"/>
          <w:lang w:eastAsia="fr-FR"/>
        </w:rPr>
        <mc:AlternateContent>
          <mc:Choice Requires="wps">
            <w:drawing>
              <wp:anchor distT="0" distB="0" distL="114300" distR="114300" simplePos="0" relativeHeight="251636735" behindDoc="0" locked="0" layoutInCell="1" allowOverlap="1" wp14:anchorId="3A2A14B2" wp14:editId="7B68D417">
                <wp:simplePos x="0" y="0"/>
                <wp:positionH relativeFrom="column">
                  <wp:posOffset>-343535</wp:posOffset>
                </wp:positionH>
                <wp:positionV relativeFrom="paragraph">
                  <wp:posOffset>26670</wp:posOffset>
                </wp:positionV>
                <wp:extent cx="4597400" cy="6451600"/>
                <wp:effectExtent l="0" t="0" r="12700" b="44450"/>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6451600"/>
                        </a:xfrm>
                        <a:prstGeom prst="rect">
                          <a:avLst/>
                        </a:prstGeom>
                        <a:solidFill>
                          <a:schemeClr val="accent6">
                            <a:lumMod val="40000"/>
                            <a:lumOff val="60000"/>
                          </a:schemeClr>
                        </a:solidFill>
                        <a:ln>
                          <a:noFill/>
                        </a:ln>
                        <a:effectLst>
                          <a:outerShdw dist="28398" dir="3806097" algn="ctr" rotWithShape="0">
                            <a:srgbClr val="974706">
                              <a:alpha val="50000"/>
                            </a:srgbClr>
                          </a:outerShdw>
                        </a:effectLst>
                        <a:extLst/>
                      </wps:spPr>
                      <wps:txbx>
                        <w:txbxContent>
                          <w:p w:rsidR="00373970" w:rsidRDefault="000F1932" w:rsidP="00373970">
                            <w:pPr>
                              <w:spacing w:after="120" w:line="20" w:lineRule="atLeast"/>
                              <w:jc w:val="both"/>
                            </w:pPr>
                            <w:r>
                              <w:t xml:space="preserve">La prise de fonction officielle de Direction d’Olivier </w:t>
                            </w:r>
                            <w:proofErr w:type="spellStart"/>
                            <w:r>
                              <w:t>Mast</w:t>
                            </w:r>
                            <w:proofErr w:type="spellEnd"/>
                            <w:r>
                              <w:t xml:space="preserve"> à la tête de notre Direction Orange </w:t>
                            </w:r>
                            <w:r w:rsidR="0098680E">
                              <w:t xml:space="preserve">Grand </w:t>
                            </w:r>
                            <w:r>
                              <w:t>Nord Est intervient dans les circonstances plutôt comp</w:t>
                            </w:r>
                            <w:r w:rsidR="00373970">
                              <w:t xml:space="preserve">liquées pour notre entreprise. </w:t>
                            </w:r>
                          </w:p>
                          <w:p w:rsidR="000F1932" w:rsidRDefault="000F1932" w:rsidP="00373970">
                            <w:pPr>
                              <w:spacing w:after="120" w:line="20" w:lineRule="atLeast"/>
                              <w:jc w:val="both"/>
                            </w:pPr>
                            <w:r>
                              <w:t>Le procès de France Télécom et sept de ses anciens dirigeants, dont le PDG de l’époque, va s’ouvrir en mai 2019, dix ans après l’ouverture de l’instruction sur cette affaire</w:t>
                            </w:r>
                            <w:r w:rsidR="00263077">
                              <w:t>.</w:t>
                            </w:r>
                            <w:r>
                              <w:t xml:space="preserve"> Beaucoup de victimes ont quitté l’entreprise. Si certaines ont tourné la page, d’autres ont vu leur carrière, leur vie basculer dans le vide de cette période, sans pouvoir se reconstruire,</w:t>
                            </w:r>
                            <w:r w:rsidR="0098680E">
                              <w:t xml:space="preserve"> </w:t>
                            </w:r>
                            <w:r>
                              <w:t>sans indemnisation ou tout du moins, avec des séquelles et souvenirs douloureux. Ce procès doit être celui des responsables de cette crise sociale, qui</w:t>
                            </w:r>
                            <w:r w:rsidR="0098680E">
                              <w:t>,</w:t>
                            </w:r>
                            <w:r>
                              <w:t xml:space="preserve"> en plus</w:t>
                            </w:r>
                            <w:r w:rsidR="0098680E">
                              <w:t>,</w:t>
                            </w:r>
                            <w:r>
                              <w:t xml:space="preserve"> a mis à mal l’image de l’entreprise.</w:t>
                            </w:r>
                          </w:p>
                          <w:p w:rsidR="00332566" w:rsidRDefault="000F1932" w:rsidP="00373970">
                            <w:pPr>
                              <w:spacing w:after="120" w:line="20" w:lineRule="atLeast"/>
                              <w:jc w:val="both"/>
                            </w:pPr>
                            <w:r>
                              <w:t xml:space="preserve">Aujourd’hui, la financiarisation de l’économie pousse à accroître sans cesse la productivité et la rentabilité à court terme, les salariés étant les premiers à en subir les effets négatifs avec des restructurations incessantes, </w:t>
                            </w:r>
                            <w:r w:rsidR="0098680E">
                              <w:t>l</w:t>
                            </w:r>
                            <w:r>
                              <w:t>es suppressions massives d’emplois, jusqu’à y perdre leur santé, alors que pour de nombreux métiers, l’activité ne décroit pas, mais est de plus en</w:t>
                            </w:r>
                            <w:r w:rsidR="00FD220D">
                              <w:t xml:space="preserve"> plus souvent confiée à la sous-</w:t>
                            </w:r>
                            <w:r>
                              <w:t>traitance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030" type="#_x0000_t202" style="position:absolute;margin-left:-27.05pt;margin-top:2.1pt;width:362pt;height:508pt;z-index:251636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" fillcolor="#fbd4b4 [1305]" stroked="f">
                <v:shadow on="t" color="#974706" opacity=".5" offset="1pt"/>
                <v:textbox>
                  <w:txbxContent>
                    <w:p w:rsidR="00373970" w:rsidRDefault="000F1932" w:rsidP="00373970">
                      <w:pPr>
                        <w:spacing w:after="120" w:line="20" w:lineRule="atLeast"/>
                        <w:jc w:val="both"/>
                      </w:pPr>
                      <w:r>
                        <w:t xml:space="preserve">La prise de fonction officielle de Direction d’Olivier </w:t>
                      </w:r>
                      <w:proofErr w:type="spellStart"/>
                      <w:r>
                        <w:t>Mast</w:t>
                      </w:r>
                      <w:proofErr w:type="spellEnd"/>
                      <w:r>
                        <w:t xml:space="preserve"> à la tête de notre Direction Orange </w:t>
                      </w:r>
                      <w:r w:rsidR="0098680E">
                        <w:t xml:space="preserve">Grand </w:t>
                      </w:r>
                      <w:r>
                        <w:t>Nord Est intervient dans les circonstances plutôt comp</w:t>
                      </w:r>
                      <w:r w:rsidR="00373970">
                        <w:t xml:space="preserve">liquées pour notre entreprise. </w:t>
                      </w:r>
                    </w:p>
                    <w:p w:rsidR="000F1932" w:rsidRDefault="000F1932" w:rsidP="00373970">
                      <w:pPr>
                        <w:spacing w:after="120" w:line="20" w:lineRule="atLeast"/>
                        <w:jc w:val="both"/>
                      </w:pPr>
                      <w:r>
                        <w:t>Le procès de France Télécom et sept de ses anciens dirigeants, dont le PDG de l’époque, va s’ouvrir en mai 2019, dix ans après l’ouverture de l’instruction sur cette affaire</w:t>
                      </w:r>
                      <w:r w:rsidR="00263077">
                        <w:t>.</w:t>
                      </w:r>
                      <w:r>
                        <w:t xml:space="preserve"> Beaucoup de victimes ont quitté l’entreprise. Si certaines ont tourné la page, d’autres ont vu leur carrière, leur vie basculer dans le vide de cette période, sans pouvoir se reconstruire,</w:t>
                      </w:r>
                      <w:r w:rsidR="0098680E">
                        <w:t xml:space="preserve"> </w:t>
                      </w:r>
                      <w:r>
                        <w:t>sans indemnisation ou tout du moins, avec des séquelles et souvenirs douloureux. Ce procès doit être celui des responsables de cette crise sociale, qui</w:t>
                      </w:r>
                      <w:r w:rsidR="0098680E">
                        <w:t>,</w:t>
                      </w:r>
                      <w:r>
                        <w:t xml:space="preserve"> en plus</w:t>
                      </w:r>
                      <w:r w:rsidR="0098680E">
                        <w:t>,</w:t>
                      </w:r>
                      <w:r>
                        <w:t xml:space="preserve"> a mis à mal l’image de l’entreprise.</w:t>
                      </w:r>
                    </w:p>
                    <w:p w:rsidR="00332566" w:rsidRDefault="000F1932" w:rsidP="00373970">
                      <w:pPr>
                        <w:spacing w:after="120" w:line="20" w:lineRule="atLeast"/>
                        <w:jc w:val="both"/>
                      </w:pPr>
                      <w:r>
                        <w:t xml:space="preserve">Aujourd’hui, la financiarisation de l’économie pousse à accroître sans cesse la productivité et la rentabilité à court terme, les salariés étant les premiers à en subir les effets négatifs avec des restructurations incessantes, </w:t>
                      </w:r>
                      <w:r w:rsidR="0098680E">
                        <w:t>l</w:t>
                      </w:r>
                      <w:r>
                        <w:t>es suppressions massives d’emplois, jusqu’à y perdre leur santé, alors que pour de nombreux métiers, l’activité ne décroit pas, mais est de plus en</w:t>
                      </w:r>
                      <w:r w:rsidR="00FD220D">
                        <w:t xml:space="preserve"> plus souvent confiée à la sous-</w:t>
                      </w:r>
                      <w:r>
                        <w:t>traitance</w:t>
                      </w:r>
                    </w:p>
                  </w:txbxContent>
                </v:textbox>
              </v:shape>
            </w:pict>
          </mc:Fallback>
        </mc:AlternateContent>
      </w:r>
    </w:p>
    <w:p w:rsidR="0023768E" w:rsidRDefault="0023768E" w:rsidP="00302844">
      <w:pPr>
        <w:rPr>
          <w:sz w:val="24"/>
          <w:szCs w:val="24"/>
          <w:highlight w:val="yellow"/>
          <w:u w:val="single"/>
        </w:rPr>
      </w:pPr>
    </w:p>
    <w:p w:rsidR="0023768E" w:rsidRDefault="0023768E" w:rsidP="00302844">
      <w:pPr>
        <w:rPr>
          <w:sz w:val="24"/>
          <w:szCs w:val="24"/>
          <w:highlight w:val="yellow"/>
          <w:u w:val="single"/>
        </w:rPr>
      </w:pPr>
    </w:p>
    <w:p w:rsidR="0023768E" w:rsidRDefault="0023768E" w:rsidP="00302844">
      <w:pPr>
        <w:rPr>
          <w:sz w:val="24"/>
          <w:szCs w:val="24"/>
          <w:highlight w:val="yellow"/>
          <w:u w:val="single"/>
        </w:rPr>
      </w:pPr>
    </w:p>
    <w:p w:rsidR="0023768E" w:rsidRDefault="0023768E" w:rsidP="00302844">
      <w:pPr>
        <w:rPr>
          <w:sz w:val="24"/>
          <w:szCs w:val="24"/>
          <w:highlight w:val="yellow"/>
          <w:u w:val="single"/>
        </w:rPr>
      </w:pPr>
    </w:p>
    <w:p w:rsidR="00B22B9D" w:rsidRPr="001028CF" w:rsidRDefault="005E2869" w:rsidP="00B22B9D">
      <w:pPr>
        <w:pStyle w:val="Sansinterligne1"/>
        <w:jc w:val="center"/>
        <w:rPr>
          <w:rFonts w:ascii="Arial" w:hAnsi="Arial" w:cs="Arial"/>
          <w:b/>
          <w:sz w:val="72"/>
          <w:szCs w:val="72"/>
          <w14:shadow w14:blurRad="50800" w14:dist="38100" w14:dir="2700000" w14:sx="100000" w14:sy="100000" w14:kx="0" w14:ky="0" w14:algn="tl">
            <w14:srgbClr w14:val="000000">
              <w14:alpha w14:val="60000"/>
            </w14:srgbClr>
          </w14:shadow>
        </w:rPr>
      </w:pPr>
      <w:r>
        <w:rPr>
          <w:noProof/>
          <w:lang w:eastAsia="fr-FR"/>
        </w:rPr>
        <w:drawing>
          <wp:anchor distT="0" distB="0" distL="114300" distR="114300" simplePos="0" relativeHeight="252013056" behindDoc="0" locked="0" layoutInCell="1" allowOverlap="1" wp14:anchorId="43B5C857" wp14:editId="2FD3963C">
            <wp:simplePos x="0" y="0"/>
            <wp:positionH relativeFrom="column">
              <wp:posOffset>4488815</wp:posOffset>
            </wp:positionH>
            <wp:positionV relativeFrom="paragraph">
              <wp:posOffset>414020</wp:posOffset>
            </wp:positionV>
            <wp:extent cx="2343150" cy="2216150"/>
            <wp:effectExtent l="0" t="0" r="0" b="0"/>
            <wp:wrapSquare wrapText="bothSides"/>
            <wp:docPr id="1" name="Image 1" descr="Résultat de recherche d'images pour &quot;dessin rentabilit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dessin rentabilité&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2216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2B9D" w:rsidRPr="001028CF" w:rsidRDefault="008D67F8" w:rsidP="008D67F8">
      <w:pPr>
        <w:pStyle w:val="Sansinterligne1"/>
        <w:tabs>
          <w:tab w:val="left" w:pos="1267"/>
        </w:tabs>
        <w:rPr>
          <w:rFonts w:ascii="Arial" w:hAnsi="Arial" w:cs="Arial"/>
          <w:b/>
          <w:sz w:val="72"/>
          <w:szCs w:val="72"/>
          <w14:shadow w14:blurRad="50800" w14:dist="38100" w14:dir="2700000" w14:sx="100000" w14:sy="100000" w14:kx="0" w14:ky="0" w14:algn="tl">
            <w14:srgbClr w14:val="000000">
              <w14:alpha w14:val="60000"/>
            </w14:srgbClr>
          </w14:shadow>
        </w:rPr>
      </w:pPr>
      <w:r w:rsidRPr="001028CF">
        <w:rPr>
          <w:rFonts w:ascii="Arial" w:hAnsi="Arial" w:cs="Arial"/>
          <w:b/>
          <w:sz w:val="72"/>
          <w:szCs w:val="72"/>
          <w14:shadow w14:blurRad="50800" w14:dist="38100" w14:dir="2700000" w14:sx="100000" w14:sy="100000" w14:kx="0" w14:ky="0" w14:algn="tl">
            <w14:srgbClr w14:val="000000">
              <w14:alpha w14:val="60000"/>
            </w14:srgbClr>
          </w14:shadow>
        </w:rPr>
        <w:tab/>
      </w:r>
    </w:p>
    <w:p w:rsidR="00B22B9D" w:rsidRPr="001028CF" w:rsidRDefault="00621A2B" w:rsidP="00B22B9D">
      <w:pPr>
        <w:pStyle w:val="Sansinterligne1"/>
        <w:jc w:val="center"/>
        <w:rPr>
          <w:rFonts w:ascii="Arial" w:hAnsi="Arial" w:cs="Arial"/>
          <w:b/>
          <w:sz w:val="72"/>
          <w:szCs w:val="72"/>
          <w14:shadow w14:blurRad="50800" w14:dist="38100" w14:dir="2700000" w14:sx="100000" w14:sy="100000" w14:kx="0" w14:ky="0" w14:algn="tl">
            <w14:srgbClr w14:val="000000">
              <w14:alpha w14:val="60000"/>
            </w14:srgbClr>
          </w14:shadow>
        </w:rPr>
      </w:pPr>
      <w:r>
        <w:rPr>
          <w:rFonts w:ascii="Arial" w:hAnsi="Arial" w:cs="Arial"/>
          <w:b/>
          <w:noProof/>
          <w:sz w:val="72"/>
          <w:szCs w:val="72"/>
          <w:lang w:eastAsia="fr-FR"/>
        </w:rPr>
        <mc:AlternateContent>
          <mc:Choice Requires="wps">
            <w:drawing>
              <wp:anchor distT="0" distB="0" distL="114300" distR="114300" simplePos="0" relativeHeight="252012032" behindDoc="0" locked="0" layoutInCell="1" allowOverlap="1" wp14:anchorId="2F0B73B0" wp14:editId="6561FCA7">
                <wp:simplePos x="0" y="0"/>
                <wp:positionH relativeFrom="column">
                  <wp:posOffset>12065</wp:posOffset>
                </wp:positionH>
                <wp:positionV relativeFrom="paragraph">
                  <wp:posOffset>473075</wp:posOffset>
                </wp:positionV>
                <wp:extent cx="3924300" cy="29210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3924300" cy="292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21A2B" w:rsidRDefault="00330DB4" w:rsidP="00621A2B">
                            <w:pPr>
                              <w:jc w:val="center"/>
                            </w:pPr>
                            <w:r>
                              <w:rPr>
                                <w:noProof/>
                                <w:lang w:eastAsia="fr-FR"/>
                              </w:rPr>
                              <w:drawing>
                                <wp:inline distT="0" distB="0" distL="0" distR="0">
                                  <wp:extent cx="3365500" cy="3365500"/>
                                  <wp:effectExtent l="0" t="0" r="6350" b="6350"/>
                                  <wp:docPr id="24" name="Image 24" descr="Résultat de recherche d'images pour &quot;dessin profit c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dessin profit cgt&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0" cy="3365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1" style="position:absolute;left:0;text-align:left;margin-left:.95pt;margin-top:37.25pt;width:309pt;height:230pt;z-index:25201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" fillcolor="white [3201]" strokecolor="#f79646 [3209]" strokeweight="2pt">
                <v:textbox>
                  <w:txbxContent>
                    <w:p w:rsidR="00621A2B" w:rsidRDefault="00330DB4" w:rsidP="00621A2B">
                      <w:pPr>
                        <w:jc w:val="center"/>
                      </w:pPr>
                      <w:r>
                        <w:rPr>
                          <w:noProof/>
                          <w:lang w:eastAsia="fr-FR"/>
                        </w:rPr>
                        <w:drawing>
                          <wp:inline distT="0" distB="0" distL="0" distR="0">
                            <wp:extent cx="3365500" cy="3365500"/>
                            <wp:effectExtent l="0" t="0" r="6350" b="6350"/>
                            <wp:docPr id="24" name="Image 24" descr="Résultat de recherche d'images pour &quot;dessin profit c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dessin profit cgt&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0" cy="3365500"/>
                                    </a:xfrm>
                                    <a:prstGeom prst="rect">
                                      <a:avLst/>
                                    </a:prstGeom>
                                    <a:noFill/>
                                    <a:ln>
                                      <a:noFill/>
                                    </a:ln>
                                  </pic:spPr>
                                </pic:pic>
                              </a:graphicData>
                            </a:graphic>
                          </wp:inline>
                        </w:drawing>
                      </w:r>
                    </w:p>
                  </w:txbxContent>
                </v:textbox>
              </v:rect>
            </w:pict>
          </mc:Fallback>
        </mc:AlternateContent>
      </w:r>
    </w:p>
    <w:p w:rsidR="009668DF" w:rsidRDefault="009668DF" w:rsidP="009668DF">
      <w:pPr>
        <w:autoSpaceDE w:val="0"/>
        <w:autoSpaceDN w:val="0"/>
        <w:adjustRightInd w:val="0"/>
        <w:spacing w:after="0" w:line="240" w:lineRule="auto"/>
      </w:pPr>
      <w:r>
        <w:rPr>
          <w:rFonts w:cs="Calibri"/>
          <w:sz w:val="19"/>
          <w:szCs w:val="19"/>
        </w:rPr>
        <w:br/>
      </w:r>
    </w:p>
    <w:p w:rsidR="001B75D3" w:rsidRPr="001028CF" w:rsidRDefault="001B75D3" w:rsidP="009668DF">
      <w:pPr>
        <w:pStyle w:val="Sansinterligne1"/>
        <w:rPr>
          <w:rFonts w:ascii="Arial" w:hAnsi="Arial" w:cs="Arial"/>
          <w:b/>
          <w:sz w:val="72"/>
          <w:szCs w:val="72"/>
          <w14:shadow w14:blurRad="50800" w14:dist="38100" w14:dir="2700000" w14:sx="100000" w14:sy="100000" w14:kx="0" w14:ky="0" w14:algn="tl">
            <w14:srgbClr w14:val="000000">
              <w14:alpha w14:val="60000"/>
            </w14:srgbClr>
          </w14:shadow>
        </w:rPr>
      </w:pPr>
    </w:p>
    <w:p w:rsidR="001B75D3" w:rsidRPr="001028CF" w:rsidRDefault="007A5CB8" w:rsidP="001A61C0">
      <w:pPr>
        <w:pStyle w:val="Sansinterligne1"/>
        <w:rPr>
          <w:rFonts w:ascii="Arial" w:hAnsi="Arial" w:cs="Arial"/>
          <w:b/>
          <w:sz w:val="72"/>
          <w:szCs w:val="72"/>
          <w14:shadow w14:blurRad="50800" w14:dist="38100" w14:dir="2700000" w14:sx="100000" w14:sy="100000" w14:kx="0" w14:ky="0" w14:algn="tl">
            <w14:srgbClr w14:val="000000">
              <w14:alpha w14:val="60000"/>
            </w14:srgbClr>
          </w14:shadow>
        </w:rPr>
      </w:pPr>
      <w:r>
        <w:rPr>
          <w:rFonts w:ascii="Arial" w:hAnsi="Arial" w:cs="Arial"/>
          <w:b/>
          <w:bCs/>
          <w:noProof/>
          <w:sz w:val="24"/>
          <w:szCs w:val="24"/>
          <w:lang w:eastAsia="fr-FR"/>
        </w:rPr>
        <w:drawing>
          <wp:anchor distT="0" distB="0" distL="114300" distR="114300" simplePos="0" relativeHeight="251657216" behindDoc="0" locked="0" layoutInCell="1" allowOverlap="1" wp14:anchorId="36579855" wp14:editId="597BCAF8">
            <wp:simplePos x="0" y="0"/>
            <wp:positionH relativeFrom="column">
              <wp:posOffset>6200775</wp:posOffset>
            </wp:positionH>
            <wp:positionV relativeFrom="paragraph">
              <wp:posOffset>-1905</wp:posOffset>
            </wp:positionV>
            <wp:extent cx="518160" cy="624205"/>
            <wp:effectExtent l="0" t="0" r="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itant-jaune-violet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160" cy="6242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72"/>
          <w:szCs w:val="72"/>
          <w:lang w:eastAsia="fr-FR"/>
        </w:rPr>
        <mc:AlternateContent>
          <mc:Choice Requires="wps">
            <w:drawing>
              <wp:anchor distT="0" distB="0" distL="114300" distR="114300" simplePos="0" relativeHeight="251634685" behindDoc="0" locked="0" layoutInCell="1" allowOverlap="1" wp14:anchorId="0A374BCD" wp14:editId="06639BAB">
                <wp:simplePos x="0" y="0"/>
                <wp:positionH relativeFrom="column">
                  <wp:posOffset>4488815</wp:posOffset>
                </wp:positionH>
                <wp:positionV relativeFrom="paragraph">
                  <wp:posOffset>-4445</wp:posOffset>
                </wp:positionV>
                <wp:extent cx="2339975" cy="2142490"/>
                <wp:effectExtent l="0" t="0" r="41275" b="48260"/>
                <wp:wrapNone/>
                <wp:docPr id="3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14249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332566" w:rsidRDefault="00332566" w:rsidP="00755715">
                            <w:pPr>
                              <w:pStyle w:val="Sansinterligne"/>
                              <w:ind w:right="-45"/>
                              <w:rPr>
                                <w:b/>
                                <w:color w:val="FF0000"/>
                                <w:sz w:val="20"/>
                                <w:szCs w:val="20"/>
                                <w:u w:val="single"/>
                                <w:lang w:eastAsia="fr-FR"/>
                              </w:rPr>
                            </w:pPr>
                            <w:r w:rsidRPr="004A20E7">
                              <w:rPr>
                                <w:b/>
                                <w:color w:val="FF0000"/>
                                <w:sz w:val="32"/>
                                <w:szCs w:val="32"/>
                                <w:u w:val="single"/>
                                <w:lang w:eastAsia="fr-FR"/>
                              </w:rPr>
                              <w:t>L’Equipe CGT</w:t>
                            </w:r>
                            <w:r>
                              <w:rPr>
                                <w:b/>
                                <w:color w:val="FF0000"/>
                                <w:sz w:val="20"/>
                                <w:szCs w:val="20"/>
                                <w:u w:val="single"/>
                                <w:lang w:eastAsia="fr-FR"/>
                              </w:rPr>
                              <w:br/>
                            </w:r>
                          </w:p>
                          <w:p w:rsidR="00332566" w:rsidRDefault="00332566" w:rsidP="00755715">
                            <w:pPr>
                              <w:pStyle w:val="Sansinterligne"/>
                              <w:ind w:right="-45"/>
                              <w:rPr>
                                <w:b/>
                                <w:color w:val="FF0000"/>
                                <w:sz w:val="20"/>
                                <w:szCs w:val="20"/>
                                <w:u w:val="single"/>
                                <w:lang w:eastAsia="fr-FR"/>
                              </w:rPr>
                            </w:pPr>
                            <w:r>
                              <w:rPr>
                                <w:b/>
                                <w:color w:val="FF0000"/>
                                <w:sz w:val="20"/>
                                <w:szCs w:val="20"/>
                                <w:u w:val="single"/>
                                <w:lang w:eastAsia="fr-FR"/>
                              </w:rPr>
                              <w:t>TITULAIRES :</w:t>
                            </w:r>
                          </w:p>
                          <w:p w:rsidR="00332566" w:rsidRPr="00882FF0" w:rsidRDefault="00332566" w:rsidP="00755715">
                            <w:pPr>
                              <w:pStyle w:val="Sansinterligne"/>
                              <w:ind w:right="-45"/>
                              <w:rPr>
                                <w:b/>
                                <w:color w:val="FF0000"/>
                                <w:sz w:val="8"/>
                                <w:szCs w:val="8"/>
                                <w:u w:val="single"/>
                                <w:lang w:eastAsia="fr-FR"/>
                              </w:rPr>
                            </w:pPr>
                          </w:p>
                          <w:p w:rsidR="00332566" w:rsidRDefault="00332566" w:rsidP="00755715">
                            <w:pPr>
                              <w:pStyle w:val="Sansinterligne"/>
                              <w:ind w:right="-45"/>
                              <w:rPr>
                                <w:b/>
                                <w:sz w:val="20"/>
                                <w:szCs w:val="20"/>
                                <w:lang w:eastAsia="fr-FR"/>
                              </w:rPr>
                            </w:pPr>
                            <w:r>
                              <w:rPr>
                                <w:b/>
                                <w:sz w:val="20"/>
                                <w:szCs w:val="20"/>
                                <w:lang w:eastAsia="fr-FR"/>
                              </w:rPr>
                              <w:t>Michel ESSELIN : ADGE Mundolsheim</w:t>
                            </w:r>
                          </w:p>
                          <w:p w:rsidR="00332566" w:rsidRPr="00E75E32" w:rsidRDefault="00332566" w:rsidP="00755715">
                            <w:pPr>
                              <w:pStyle w:val="Sansinterligne"/>
                              <w:ind w:right="-45"/>
                              <w:rPr>
                                <w:rFonts w:cs="Arial"/>
                                <w:b/>
                                <w:sz w:val="20"/>
                                <w:szCs w:val="20"/>
                                <w:lang w:val="en-US" w:eastAsia="fr-FR"/>
                              </w:rPr>
                            </w:pPr>
                            <w:r w:rsidRPr="00E75E32">
                              <w:rPr>
                                <w:rFonts w:cs="Arial"/>
                                <w:b/>
                                <w:sz w:val="20"/>
                                <w:szCs w:val="20"/>
                                <w:lang w:val="en-US" w:eastAsia="fr-FR"/>
                              </w:rPr>
                              <w:t xml:space="preserve">Philippe </w:t>
                            </w:r>
                            <w:proofErr w:type="gramStart"/>
                            <w:r w:rsidRPr="00E75E32">
                              <w:rPr>
                                <w:rFonts w:cs="Arial"/>
                                <w:b/>
                                <w:sz w:val="20"/>
                                <w:szCs w:val="20"/>
                                <w:lang w:val="en-US" w:eastAsia="fr-FR"/>
                              </w:rPr>
                              <w:t>WOLFF</w:t>
                            </w:r>
                            <w:r w:rsidR="00263077">
                              <w:rPr>
                                <w:rFonts w:cs="Arial"/>
                                <w:b/>
                                <w:sz w:val="20"/>
                                <w:szCs w:val="20"/>
                                <w:lang w:val="en-US" w:eastAsia="fr-FR"/>
                              </w:rPr>
                              <w:t xml:space="preserve"> </w:t>
                            </w:r>
                            <w:r w:rsidRPr="00E75E32">
                              <w:rPr>
                                <w:rFonts w:cs="Arial"/>
                                <w:b/>
                                <w:sz w:val="20"/>
                                <w:szCs w:val="20"/>
                                <w:lang w:val="en-US" w:eastAsia="fr-FR"/>
                              </w:rPr>
                              <w:t>:</w:t>
                            </w:r>
                            <w:proofErr w:type="gramEnd"/>
                            <w:r w:rsidRPr="00E75E32">
                              <w:rPr>
                                <w:rFonts w:cs="Arial"/>
                                <w:b/>
                                <w:sz w:val="20"/>
                                <w:szCs w:val="20"/>
                                <w:lang w:val="en-US" w:eastAsia="fr-FR"/>
                              </w:rPr>
                              <w:t xml:space="preserve"> AGPRO Mulhouse</w:t>
                            </w:r>
                          </w:p>
                          <w:p w:rsidR="00332566" w:rsidRPr="00E75E32" w:rsidRDefault="00332566" w:rsidP="00755715">
                            <w:pPr>
                              <w:pStyle w:val="Sansinterligne"/>
                              <w:ind w:right="-45"/>
                              <w:rPr>
                                <w:b/>
                                <w:sz w:val="8"/>
                                <w:szCs w:val="8"/>
                                <w:lang w:val="en-US" w:eastAsia="fr-FR"/>
                              </w:rPr>
                            </w:pPr>
                          </w:p>
                          <w:p w:rsidR="00332566" w:rsidRPr="00E75E32" w:rsidRDefault="00332566" w:rsidP="00755715">
                            <w:pPr>
                              <w:pStyle w:val="Sansinterligne"/>
                              <w:ind w:right="-45"/>
                              <w:rPr>
                                <w:rFonts w:cs="Arial"/>
                                <w:b/>
                                <w:color w:val="FF0000"/>
                                <w:sz w:val="20"/>
                                <w:szCs w:val="20"/>
                                <w:u w:val="single"/>
                                <w:lang w:val="en-US" w:eastAsia="fr-FR"/>
                              </w:rPr>
                            </w:pPr>
                            <w:r w:rsidRPr="00E75E32">
                              <w:rPr>
                                <w:rFonts w:cs="Arial"/>
                                <w:b/>
                                <w:color w:val="FF0000"/>
                                <w:sz w:val="20"/>
                                <w:szCs w:val="20"/>
                                <w:u w:val="single"/>
                                <w:lang w:val="en-US" w:eastAsia="fr-FR"/>
                              </w:rPr>
                              <w:t>SUPPLEANTES:</w:t>
                            </w:r>
                          </w:p>
                          <w:p w:rsidR="00332566" w:rsidRPr="00E75E32" w:rsidRDefault="00332566" w:rsidP="00755715">
                            <w:pPr>
                              <w:pStyle w:val="Sansinterligne"/>
                              <w:ind w:right="-45"/>
                              <w:rPr>
                                <w:rFonts w:cs="Arial"/>
                                <w:b/>
                                <w:color w:val="FF0000"/>
                                <w:sz w:val="8"/>
                                <w:szCs w:val="8"/>
                                <w:u w:val="single"/>
                                <w:lang w:val="en-US" w:eastAsia="fr-FR"/>
                              </w:rPr>
                            </w:pPr>
                          </w:p>
                          <w:p w:rsidR="00332566" w:rsidRPr="00E55CF5" w:rsidRDefault="00332566" w:rsidP="00755715">
                            <w:pPr>
                              <w:pStyle w:val="Sansinterligne"/>
                              <w:ind w:right="-45"/>
                              <w:rPr>
                                <w:rFonts w:ascii="Arial" w:hAnsi="Arial" w:cs="Arial"/>
                                <w:b/>
                                <w:sz w:val="18"/>
                                <w:szCs w:val="18"/>
                                <w:lang w:eastAsia="fr-FR"/>
                              </w:rPr>
                            </w:pPr>
                            <w:r w:rsidRPr="00E55CF5">
                              <w:rPr>
                                <w:rFonts w:ascii="Arial" w:hAnsi="Arial" w:cs="Arial"/>
                                <w:b/>
                                <w:sz w:val="18"/>
                                <w:szCs w:val="18"/>
                                <w:lang w:eastAsia="fr-FR"/>
                              </w:rPr>
                              <w:t>Sophie CASTELLI : SCOE Belfort</w:t>
                            </w:r>
                          </w:p>
                          <w:p w:rsidR="00332566" w:rsidRDefault="00332566" w:rsidP="00755715">
                            <w:pPr>
                              <w:pStyle w:val="Sansinterligne"/>
                              <w:ind w:right="-45"/>
                              <w:rPr>
                                <w:rStyle w:val="lev"/>
                                <w:rFonts w:ascii="Arial" w:hAnsi="Arial" w:cs="Arial"/>
                                <w:color w:val="333333"/>
                                <w:sz w:val="18"/>
                                <w:szCs w:val="18"/>
                              </w:rPr>
                            </w:pPr>
                            <w:r w:rsidRPr="00E55CF5">
                              <w:rPr>
                                <w:rFonts w:ascii="Arial" w:hAnsi="Arial" w:cs="Arial"/>
                                <w:b/>
                                <w:sz w:val="18"/>
                                <w:szCs w:val="18"/>
                                <w:lang w:eastAsia="fr-FR"/>
                              </w:rPr>
                              <w:t xml:space="preserve">Joëlle ULICZNY : UAT </w:t>
                            </w:r>
                            <w:r w:rsidR="00CA68EE">
                              <w:rPr>
                                <w:rStyle w:val="lev"/>
                                <w:rFonts w:ascii="Arial" w:hAnsi="Arial" w:cs="Arial"/>
                                <w:sz w:val="18"/>
                                <w:szCs w:val="18"/>
                              </w:rPr>
                              <w:t>Chalon-s</w:t>
                            </w:r>
                            <w:r w:rsidRPr="00E55CF5">
                              <w:rPr>
                                <w:rStyle w:val="lev"/>
                                <w:rFonts w:ascii="Arial" w:hAnsi="Arial" w:cs="Arial"/>
                                <w:sz w:val="18"/>
                                <w:szCs w:val="18"/>
                              </w:rPr>
                              <w:t>ur-</w:t>
                            </w:r>
                            <w:r>
                              <w:rPr>
                                <w:rStyle w:val="lev"/>
                                <w:rFonts w:ascii="Arial" w:hAnsi="Arial" w:cs="Arial"/>
                                <w:sz w:val="18"/>
                                <w:szCs w:val="18"/>
                              </w:rPr>
                              <w:t>S</w:t>
                            </w:r>
                            <w:r w:rsidRPr="00E55CF5">
                              <w:rPr>
                                <w:rStyle w:val="lev"/>
                                <w:rFonts w:ascii="Arial" w:hAnsi="Arial" w:cs="Arial"/>
                                <w:sz w:val="18"/>
                                <w:szCs w:val="18"/>
                              </w:rPr>
                              <w:t>aône</w:t>
                            </w:r>
                            <w:r w:rsidRPr="00E55CF5">
                              <w:rPr>
                                <w:rStyle w:val="lev"/>
                                <w:rFonts w:ascii="Arial" w:hAnsi="Arial" w:cs="Arial"/>
                                <w:color w:val="333333"/>
                                <w:sz w:val="18"/>
                                <w:szCs w:val="18"/>
                              </w:rPr>
                              <w:t xml:space="preserve"> </w:t>
                            </w:r>
                          </w:p>
                          <w:p w:rsidR="00332566" w:rsidRPr="002A217F" w:rsidRDefault="00332566" w:rsidP="00755715">
                            <w:pPr>
                              <w:pStyle w:val="Sansinterligne"/>
                              <w:ind w:right="-45"/>
                              <w:rPr>
                                <w:rFonts w:ascii="Arial" w:hAnsi="Arial" w:cs="Arial"/>
                                <w:b/>
                                <w:sz w:val="12"/>
                                <w:szCs w:val="12"/>
                                <w:lang w:eastAsia="fr-FR"/>
                              </w:rPr>
                            </w:pPr>
                            <w:r w:rsidRPr="00E55CF5">
                              <w:rPr>
                                <w:rFonts w:ascii="Arial" w:hAnsi="Arial" w:cs="Arial"/>
                                <w:b/>
                                <w:sz w:val="18"/>
                                <w:szCs w:val="18"/>
                                <w:lang w:eastAsia="fr-FR"/>
                              </w:rPr>
                              <w:t xml:space="preserve"> </w:t>
                            </w:r>
                          </w:p>
                          <w:p w:rsidR="00332566" w:rsidRPr="00EB04D2" w:rsidRDefault="00332566" w:rsidP="00755715">
                            <w:pPr>
                              <w:pStyle w:val="Sansinterligne"/>
                              <w:ind w:right="-45"/>
                              <w:rPr>
                                <w:b/>
                                <w:color w:val="FF0000"/>
                                <w:sz w:val="20"/>
                                <w:szCs w:val="20"/>
                                <w:u w:val="single"/>
                                <w:lang w:eastAsia="fr-FR"/>
                              </w:rPr>
                            </w:pPr>
                            <w:r w:rsidRPr="00EB04D2">
                              <w:rPr>
                                <w:b/>
                                <w:color w:val="FF0000"/>
                                <w:sz w:val="20"/>
                                <w:szCs w:val="20"/>
                                <w:u w:val="single"/>
                                <w:lang w:eastAsia="fr-FR"/>
                              </w:rPr>
                              <w:t>R</w:t>
                            </w:r>
                            <w:r>
                              <w:rPr>
                                <w:b/>
                                <w:color w:val="FF0000"/>
                                <w:sz w:val="20"/>
                                <w:szCs w:val="20"/>
                                <w:u w:val="single"/>
                                <w:lang w:eastAsia="fr-FR"/>
                              </w:rPr>
                              <w:t xml:space="preserve">EPRESENTANTE </w:t>
                            </w:r>
                            <w:r w:rsidRPr="00EB04D2">
                              <w:rPr>
                                <w:b/>
                                <w:color w:val="FF0000"/>
                                <w:sz w:val="20"/>
                                <w:szCs w:val="20"/>
                                <w:u w:val="single"/>
                                <w:lang w:eastAsia="fr-FR"/>
                              </w:rPr>
                              <w:t>S</w:t>
                            </w:r>
                            <w:r>
                              <w:rPr>
                                <w:b/>
                                <w:color w:val="FF0000"/>
                                <w:sz w:val="20"/>
                                <w:szCs w:val="20"/>
                                <w:u w:val="single"/>
                                <w:lang w:eastAsia="fr-FR"/>
                              </w:rPr>
                              <w:t xml:space="preserve">YNDICALE </w:t>
                            </w:r>
                            <w:r w:rsidRPr="00EB04D2">
                              <w:rPr>
                                <w:b/>
                                <w:color w:val="FF0000"/>
                                <w:sz w:val="20"/>
                                <w:szCs w:val="20"/>
                                <w:u w:val="single"/>
                                <w:lang w:eastAsia="fr-FR"/>
                              </w:rPr>
                              <w:t xml:space="preserve">CE : </w:t>
                            </w:r>
                          </w:p>
                          <w:p w:rsidR="00332566" w:rsidRPr="00E55CF5" w:rsidRDefault="00332566" w:rsidP="00755715">
                            <w:pPr>
                              <w:ind w:right="-45"/>
                              <w:rPr>
                                <w:rFonts w:ascii="Arial" w:hAnsi="Arial" w:cs="Arial"/>
                                <w:b/>
                                <w:sz w:val="18"/>
                                <w:szCs w:val="18"/>
                                <w:lang w:eastAsia="fr-FR"/>
                              </w:rPr>
                            </w:pPr>
                            <w:r>
                              <w:rPr>
                                <w:rFonts w:ascii="Arial" w:hAnsi="Arial" w:cs="Arial"/>
                                <w:b/>
                                <w:sz w:val="18"/>
                                <w:szCs w:val="18"/>
                                <w:lang w:eastAsia="fr-FR"/>
                              </w:rPr>
                              <w:t>Annie SERVIERE</w:t>
                            </w:r>
                            <w:r w:rsidRPr="00E55CF5">
                              <w:rPr>
                                <w:rFonts w:ascii="Arial" w:hAnsi="Arial" w:cs="Arial"/>
                                <w:b/>
                                <w:sz w:val="18"/>
                                <w:szCs w:val="18"/>
                                <w:lang w:eastAsia="fr-FR"/>
                              </w:rPr>
                              <w:t> : AE</w:t>
                            </w:r>
                            <w:r>
                              <w:rPr>
                                <w:rFonts w:ascii="Arial" w:hAnsi="Arial" w:cs="Arial"/>
                                <w:b/>
                                <w:sz w:val="18"/>
                                <w:szCs w:val="18"/>
                                <w:lang w:eastAsia="fr-FR"/>
                              </w:rPr>
                              <w:t xml:space="preserve"> GE</w:t>
                            </w:r>
                            <w:r w:rsidRPr="00E55CF5">
                              <w:rPr>
                                <w:rFonts w:ascii="Arial" w:hAnsi="Arial" w:cs="Arial"/>
                                <w:b/>
                                <w:sz w:val="18"/>
                                <w:szCs w:val="18"/>
                                <w:lang w:eastAsia="fr-FR"/>
                              </w:rPr>
                              <w:t xml:space="preserve"> Schiltigheim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2" type="#_x0000_t202" style="position:absolute;margin-left:353.45pt;margin-top:-.35pt;width:184.25pt;height:168.7pt;z-index:251634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" fillcolor="white [3201]" strokecolor="#c2d69b [1942]" strokeweight="1pt">
                <v:fill color2="#d6e3bc [1302]" focus="100%" type="gradient"/>
                <v:shadow on="t" color="#4e6128 [1606]" opacity=".5" offset="1pt"/>
                <v:textbox>
                  <w:txbxContent>
                    <w:p w:rsidR="00332566" w:rsidRDefault="00332566" w:rsidP="00755715">
                      <w:pPr>
                        <w:pStyle w:val="Sansinterligne"/>
                        <w:ind w:right="-45"/>
                        <w:rPr>
                          <w:b/>
                          <w:color w:val="FF0000"/>
                          <w:sz w:val="20"/>
                          <w:szCs w:val="20"/>
                          <w:u w:val="single"/>
                          <w:lang w:eastAsia="fr-FR"/>
                        </w:rPr>
                      </w:pPr>
                      <w:r w:rsidRPr="004A20E7">
                        <w:rPr>
                          <w:b/>
                          <w:color w:val="FF0000"/>
                          <w:sz w:val="32"/>
                          <w:szCs w:val="32"/>
                          <w:u w:val="single"/>
                          <w:lang w:eastAsia="fr-FR"/>
                        </w:rPr>
                        <w:t>L’Equipe CGT</w:t>
                      </w:r>
                      <w:r>
                        <w:rPr>
                          <w:b/>
                          <w:color w:val="FF0000"/>
                          <w:sz w:val="20"/>
                          <w:szCs w:val="20"/>
                          <w:u w:val="single"/>
                          <w:lang w:eastAsia="fr-FR"/>
                        </w:rPr>
                        <w:br/>
                      </w:r>
                    </w:p>
                    <w:p w:rsidR="00332566" w:rsidRDefault="00332566" w:rsidP="00755715">
                      <w:pPr>
                        <w:pStyle w:val="Sansinterligne"/>
                        <w:ind w:right="-45"/>
                        <w:rPr>
                          <w:b/>
                          <w:color w:val="FF0000"/>
                          <w:sz w:val="20"/>
                          <w:szCs w:val="20"/>
                          <w:u w:val="single"/>
                          <w:lang w:eastAsia="fr-FR"/>
                        </w:rPr>
                      </w:pPr>
                      <w:r>
                        <w:rPr>
                          <w:b/>
                          <w:color w:val="FF0000"/>
                          <w:sz w:val="20"/>
                          <w:szCs w:val="20"/>
                          <w:u w:val="single"/>
                          <w:lang w:eastAsia="fr-FR"/>
                        </w:rPr>
                        <w:t>TITULAIRES :</w:t>
                      </w:r>
                    </w:p>
                    <w:p w:rsidR="00332566" w:rsidRPr="00882FF0" w:rsidRDefault="00332566" w:rsidP="00755715">
                      <w:pPr>
                        <w:pStyle w:val="Sansinterligne"/>
                        <w:ind w:right="-45"/>
                        <w:rPr>
                          <w:b/>
                          <w:color w:val="FF0000"/>
                          <w:sz w:val="8"/>
                          <w:szCs w:val="8"/>
                          <w:u w:val="single"/>
                          <w:lang w:eastAsia="fr-FR"/>
                        </w:rPr>
                      </w:pPr>
                    </w:p>
                    <w:p w:rsidR="00332566" w:rsidRDefault="00332566" w:rsidP="00755715">
                      <w:pPr>
                        <w:pStyle w:val="Sansinterligne"/>
                        <w:ind w:right="-45"/>
                        <w:rPr>
                          <w:b/>
                          <w:sz w:val="20"/>
                          <w:szCs w:val="20"/>
                          <w:lang w:eastAsia="fr-FR"/>
                        </w:rPr>
                      </w:pPr>
                      <w:r>
                        <w:rPr>
                          <w:b/>
                          <w:sz w:val="20"/>
                          <w:szCs w:val="20"/>
                          <w:lang w:eastAsia="fr-FR"/>
                        </w:rPr>
                        <w:t>Michel ESSELIN : ADGE Mundolsheim</w:t>
                      </w:r>
                    </w:p>
                    <w:p w:rsidR="00332566" w:rsidRPr="00E75E32" w:rsidRDefault="00332566" w:rsidP="00755715">
                      <w:pPr>
                        <w:pStyle w:val="Sansinterligne"/>
                        <w:ind w:right="-45"/>
                        <w:rPr>
                          <w:rFonts w:cs="Arial"/>
                          <w:b/>
                          <w:sz w:val="20"/>
                          <w:szCs w:val="20"/>
                          <w:lang w:val="en-US" w:eastAsia="fr-FR"/>
                        </w:rPr>
                      </w:pPr>
                      <w:r w:rsidRPr="00E75E32">
                        <w:rPr>
                          <w:rFonts w:cs="Arial"/>
                          <w:b/>
                          <w:sz w:val="20"/>
                          <w:szCs w:val="20"/>
                          <w:lang w:val="en-US" w:eastAsia="fr-FR"/>
                        </w:rPr>
                        <w:t xml:space="preserve">Philippe </w:t>
                      </w:r>
                      <w:proofErr w:type="gramStart"/>
                      <w:r w:rsidRPr="00E75E32">
                        <w:rPr>
                          <w:rFonts w:cs="Arial"/>
                          <w:b/>
                          <w:sz w:val="20"/>
                          <w:szCs w:val="20"/>
                          <w:lang w:val="en-US" w:eastAsia="fr-FR"/>
                        </w:rPr>
                        <w:t>WOLFF</w:t>
                      </w:r>
                      <w:r w:rsidR="00263077">
                        <w:rPr>
                          <w:rFonts w:cs="Arial"/>
                          <w:b/>
                          <w:sz w:val="20"/>
                          <w:szCs w:val="20"/>
                          <w:lang w:val="en-US" w:eastAsia="fr-FR"/>
                        </w:rPr>
                        <w:t xml:space="preserve"> </w:t>
                      </w:r>
                      <w:r w:rsidRPr="00E75E32">
                        <w:rPr>
                          <w:rFonts w:cs="Arial"/>
                          <w:b/>
                          <w:sz w:val="20"/>
                          <w:szCs w:val="20"/>
                          <w:lang w:val="en-US" w:eastAsia="fr-FR"/>
                        </w:rPr>
                        <w:t>:</w:t>
                      </w:r>
                      <w:proofErr w:type="gramEnd"/>
                      <w:r w:rsidRPr="00E75E32">
                        <w:rPr>
                          <w:rFonts w:cs="Arial"/>
                          <w:b/>
                          <w:sz w:val="20"/>
                          <w:szCs w:val="20"/>
                          <w:lang w:val="en-US" w:eastAsia="fr-FR"/>
                        </w:rPr>
                        <w:t xml:space="preserve"> AGPRO Mulhouse</w:t>
                      </w:r>
                    </w:p>
                    <w:p w:rsidR="00332566" w:rsidRPr="00E75E32" w:rsidRDefault="00332566" w:rsidP="00755715">
                      <w:pPr>
                        <w:pStyle w:val="Sansinterligne"/>
                        <w:ind w:right="-45"/>
                        <w:rPr>
                          <w:b/>
                          <w:sz w:val="8"/>
                          <w:szCs w:val="8"/>
                          <w:lang w:val="en-US" w:eastAsia="fr-FR"/>
                        </w:rPr>
                      </w:pPr>
                    </w:p>
                    <w:p w:rsidR="00332566" w:rsidRPr="00E75E32" w:rsidRDefault="00332566" w:rsidP="00755715">
                      <w:pPr>
                        <w:pStyle w:val="Sansinterligne"/>
                        <w:ind w:right="-45"/>
                        <w:rPr>
                          <w:rFonts w:cs="Arial"/>
                          <w:b/>
                          <w:color w:val="FF0000"/>
                          <w:sz w:val="20"/>
                          <w:szCs w:val="20"/>
                          <w:u w:val="single"/>
                          <w:lang w:val="en-US" w:eastAsia="fr-FR"/>
                        </w:rPr>
                      </w:pPr>
                      <w:r w:rsidRPr="00E75E32">
                        <w:rPr>
                          <w:rFonts w:cs="Arial"/>
                          <w:b/>
                          <w:color w:val="FF0000"/>
                          <w:sz w:val="20"/>
                          <w:szCs w:val="20"/>
                          <w:u w:val="single"/>
                          <w:lang w:val="en-US" w:eastAsia="fr-FR"/>
                        </w:rPr>
                        <w:t>SUPPLEANTES:</w:t>
                      </w:r>
                    </w:p>
                    <w:p w:rsidR="00332566" w:rsidRPr="00E75E32" w:rsidRDefault="00332566" w:rsidP="00755715">
                      <w:pPr>
                        <w:pStyle w:val="Sansinterligne"/>
                        <w:ind w:right="-45"/>
                        <w:rPr>
                          <w:rFonts w:cs="Arial"/>
                          <w:b/>
                          <w:color w:val="FF0000"/>
                          <w:sz w:val="8"/>
                          <w:szCs w:val="8"/>
                          <w:u w:val="single"/>
                          <w:lang w:val="en-US" w:eastAsia="fr-FR"/>
                        </w:rPr>
                      </w:pPr>
                    </w:p>
                    <w:p w:rsidR="00332566" w:rsidRPr="00E55CF5" w:rsidRDefault="00332566" w:rsidP="00755715">
                      <w:pPr>
                        <w:pStyle w:val="Sansinterligne"/>
                        <w:ind w:right="-45"/>
                        <w:rPr>
                          <w:rFonts w:ascii="Arial" w:hAnsi="Arial" w:cs="Arial"/>
                          <w:b/>
                          <w:sz w:val="18"/>
                          <w:szCs w:val="18"/>
                          <w:lang w:eastAsia="fr-FR"/>
                        </w:rPr>
                      </w:pPr>
                      <w:r w:rsidRPr="00E55CF5">
                        <w:rPr>
                          <w:rFonts w:ascii="Arial" w:hAnsi="Arial" w:cs="Arial"/>
                          <w:b/>
                          <w:sz w:val="18"/>
                          <w:szCs w:val="18"/>
                          <w:lang w:eastAsia="fr-FR"/>
                        </w:rPr>
                        <w:t>Sophie CASTELLI : SCOE Belfort</w:t>
                      </w:r>
                    </w:p>
                    <w:p w:rsidR="00332566" w:rsidRDefault="00332566" w:rsidP="00755715">
                      <w:pPr>
                        <w:pStyle w:val="Sansinterligne"/>
                        <w:ind w:right="-45"/>
                        <w:rPr>
                          <w:rStyle w:val="lev"/>
                          <w:rFonts w:ascii="Arial" w:hAnsi="Arial" w:cs="Arial"/>
                          <w:color w:val="333333"/>
                          <w:sz w:val="18"/>
                          <w:szCs w:val="18"/>
                        </w:rPr>
                      </w:pPr>
                      <w:r w:rsidRPr="00E55CF5">
                        <w:rPr>
                          <w:rFonts w:ascii="Arial" w:hAnsi="Arial" w:cs="Arial"/>
                          <w:b/>
                          <w:sz w:val="18"/>
                          <w:szCs w:val="18"/>
                          <w:lang w:eastAsia="fr-FR"/>
                        </w:rPr>
                        <w:t xml:space="preserve">Joëlle ULICZNY : UAT </w:t>
                      </w:r>
                      <w:r w:rsidR="00CA68EE">
                        <w:rPr>
                          <w:rStyle w:val="lev"/>
                          <w:rFonts w:ascii="Arial" w:hAnsi="Arial" w:cs="Arial"/>
                          <w:sz w:val="18"/>
                          <w:szCs w:val="18"/>
                        </w:rPr>
                        <w:t>Chalon-s</w:t>
                      </w:r>
                      <w:r w:rsidRPr="00E55CF5">
                        <w:rPr>
                          <w:rStyle w:val="lev"/>
                          <w:rFonts w:ascii="Arial" w:hAnsi="Arial" w:cs="Arial"/>
                          <w:sz w:val="18"/>
                          <w:szCs w:val="18"/>
                        </w:rPr>
                        <w:t>ur-</w:t>
                      </w:r>
                      <w:r>
                        <w:rPr>
                          <w:rStyle w:val="lev"/>
                          <w:rFonts w:ascii="Arial" w:hAnsi="Arial" w:cs="Arial"/>
                          <w:sz w:val="18"/>
                          <w:szCs w:val="18"/>
                        </w:rPr>
                        <w:t>S</w:t>
                      </w:r>
                      <w:r w:rsidRPr="00E55CF5">
                        <w:rPr>
                          <w:rStyle w:val="lev"/>
                          <w:rFonts w:ascii="Arial" w:hAnsi="Arial" w:cs="Arial"/>
                          <w:sz w:val="18"/>
                          <w:szCs w:val="18"/>
                        </w:rPr>
                        <w:t>aône</w:t>
                      </w:r>
                      <w:r w:rsidRPr="00E55CF5">
                        <w:rPr>
                          <w:rStyle w:val="lev"/>
                          <w:rFonts w:ascii="Arial" w:hAnsi="Arial" w:cs="Arial"/>
                          <w:color w:val="333333"/>
                          <w:sz w:val="18"/>
                          <w:szCs w:val="18"/>
                        </w:rPr>
                        <w:t xml:space="preserve"> </w:t>
                      </w:r>
                    </w:p>
                    <w:p w:rsidR="00332566" w:rsidRPr="002A217F" w:rsidRDefault="00332566" w:rsidP="00755715">
                      <w:pPr>
                        <w:pStyle w:val="Sansinterligne"/>
                        <w:ind w:right="-45"/>
                        <w:rPr>
                          <w:rFonts w:ascii="Arial" w:hAnsi="Arial" w:cs="Arial"/>
                          <w:b/>
                          <w:sz w:val="12"/>
                          <w:szCs w:val="12"/>
                          <w:lang w:eastAsia="fr-FR"/>
                        </w:rPr>
                      </w:pPr>
                      <w:r w:rsidRPr="00E55CF5">
                        <w:rPr>
                          <w:rFonts w:ascii="Arial" w:hAnsi="Arial" w:cs="Arial"/>
                          <w:b/>
                          <w:sz w:val="18"/>
                          <w:szCs w:val="18"/>
                          <w:lang w:eastAsia="fr-FR"/>
                        </w:rPr>
                        <w:t xml:space="preserve"> </w:t>
                      </w:r>
                    </w:p>
                    <w:p w:rsidR="00332566" w:rsidRPr="00EB04D2" w:rsidRDefault="00332566" w:rsidP="00755715">
                      <w:pPr>
                        <w:pStyle w:val="Sansinterligne"/>
                        <w:ind w:right="-45"/>
                        <w:rPr>
                          <w:b/>
                          <w:color w:val="FF0000"/>
                          <w:sz w:val="20"/>
                          <w:szCs w:val="20"/>
                          <w:u w:val="single"/>
                          <w:lang w:eastAsia="fr-FR"/>
                        </w:rPr>
                      </w:pPr>
                      <w:r w:rsidRPr="00EB04D2">
                        <w:rPr>
                          <w:b/>
                          <w:color w:val="FF0000"/>
                          <w:sz w:val="20"/>
                          <w:szCs w:val="20"/>
                          <w:u w:val="single"/>
                          <w:lang w:eastAsia="fr-FR"/>
                        </w:rPr>
                        <w:t>R</w:t>
                      </w:r>
                      <w:r>
                        <w:rPr>
                          <w:b/>
                          <w:color w:val="FF0000"/>
                          <w:sz w:val="20"/>
                          <w:szCs w:val="20"/>
                          <w:u w:val="single"/>
                          <w:lang w:eastAsia="fr-FR"/>
                        </w:rPr>
                        <w:t xml:space="preserve">EPRESENTANTE </w:t>
                      </w:r>
                      <w:r w:rsidRPr="00EB04D2">
                        <w:rPr>
                          <w:b/>
                          <w:color w:val="FF0000"/>
                          <w:sz w:val="20"/>
                          <w:szCs w:val="20"/>
                          <w:u w:val="single"/>
                          <w:lang w:eastAsia="fr-FR"/>
                        </w:rPr>
                        <w:t>S</w:t>
                      </w:r>
                      <w:r>
                        <w:rPr>
                          <w:b/>
                          <w:color w:val="FF0000"/>
                          <w:sz w:val="20"/>
                          <w:szCs w:val="20"/>
                          <w:u w:val="single"/>
                          <w:lang w:eastAsia="fr-FR"/>
                        </w:rPr>
                        <w:t xml:space="preserve">YNDICALE </w:t>
                      </w:r>
                      <w:r w:rsidRPr="00EB04D2">
                        <w:rPr>
                          <w:b/>
                          <w:color w:val="FF0000"/>
                          <w:sz w:val="20"/>
                          <w:szCs w:val="20"/>
                          <w:u w:val="single"/>
                          <w:lang w:eastAsia="fr-FR"/>
                        </w:rPr>
                        <w:t xml:space="preserve">CE : </w:t>
                      </w:r>
                    </w:p>
                    <w:p w:rsidR="00332566" w:rsidRPr="00E55CF5" w:rsidRDefault="00332566" w:rsidP="00755715">
                      <w:pPr>
                        <w:ind w:right="-45"/>
                        <w:rPr>
                          <w:rFonts w:ascii="Arial" w:hAnsi="Arial" w:cs="Arial"/>
                          <w:b/>
                          <w:sz w:val="18"/>
                          <w:szCs w:val="18"/>
                          <w:lang w:eastAsia="fr-FR"/>
                        </w:rPr>
                      </w:pPr>
                      <w:r>
                        <w:rPr>
                          <w:rFonts w:ascii="Arial" w:hAnsi="Arial" w:cs="Arial"/>
                          <w:b/>
                          <w:sz w:val="18"/>
                          <w:szCs w:val="18"/>
                          <w:lang w:eastAsia="fr-FR"/>
                        </w:rPr>
                        <w:t>Annie SERVIERE</w:t>
                      </w:r>
                      <w:r w:rsidRPr="00E55CF5">
                        <w:rPr>
                          <w:rFonts w:ascii="Arial" w:hAnsi="Arial" w:cs="Arial"/>
                          <w:b/>
                          <w:sz w:val="18"/>
                          <w:szCs w:val="18"/>
                          <w:lang w:eastAsia="fr-FR"/>
                        </w:rPr>
                        <w:t> : AE</w:t>
                      </w:r>
                      <w:r>
                        <w:rPr>
                          <w:rFonts w:ascii="Arial" w:hAnsi="Arial" w:cs="Arial"/>
                          <w:b/>
                          <w:sz w:val="18"/>
                          <w:szCs w:val="18"/>
                          <w:lang w:eastAsia="fr-FR"/>
                        </w:rPr>
                        <w:t xml:space="preserve"> GE</w:t>
                      </w:r>
                      <w:r w:rsidRPr="00E55CF5">
                        <w:rPr>
                          <w:rFonts w:ascii="Arial" w:hAnsi="Arial" w:cs="Arial"/>
                          <w:b/>
                          <w:sz w:val="18"/>
                          <w:szCs w:val="18"/>
                          <w:lang w:eastAsia="fr-FR"/>
                        </w:rPr>
                        <w:t xml:space="preserve"> Schiltigheim</w:t>
                      </w:r>
                    </w:p>
                  </w:txbxContent>
                </v:textbox>
              </v:shape>
            </w:pict>
          </mc:Fallback>
        </mc:AlternateContent>
      </w:r>
    </w:p>
    <w:p w:rsidR="00556B33" w:rsidRDefault="00556B33" w:rsidP="00140F04">
      <w:pPr>
        <w:rPr>
          <w:rFonts w:ascii="Arial" w:hAnsi="Arial" w:cs="Arial"/>
          <w:sz w:val="16"/>
          <w:szCs w:val="16"/>
        </w:rPr>
      </w:pPr>
    </w:p>
    <w:p w:rsidR="00556B33" w:rsidRDefault="00556B33" w:rsidP="00140F04">
      <w:pPr>
        <w:rPr>
          <w:rFonts w:ascii="Arial" w:hAnsi="Arial" w:cs="Arial"/>
          <w:sz w:val="16"/>
          <w:szCs w:val="16"/>
        </w:rPr>
      </w:pPr>
    </w:p>
    <w:p w:rsidR="00556B33" w:rsidRDefault="00556B33" w:rsidP="00140F04">
      <w:pPr>
        <w:rPr>
          <w:rFonts w:ascii="Arial" w:hAnsi="Arial" w:cs="Arial"/>
          <w:sz w:val="16"/>
          <w:szCs w:val="16"/>
        </w:rPr>
      </w:pPr>
    </w:p>
    <w:p w:rsidR="001D6B55" w:rsidRDefault="00E006C3" w:rsidP="00140F04">
      <w:pPr>
        <w:rPr>
          <w:rFonts w:ascii="Arial" w:hAnsi="Arial" w:cs="Arial"/>
          <w:sz w:val="16"/>
          <w:szCs w:val="16"/>
        </w:rPr>
      </w:pPr>
      <w:r w:rsidRPr="001028CF">
        <w:rPr>
          <w:rFonts w:ascii="Arial" w:hAnsi="Arial" w:cs="Arial"/>
          <w:noProof/>
          <w:sz w:val="16"/>
          <w:szCs w:val="16"/>
          <w:lang w:eastAsia="fr-FR"/>
          <w14:shadow w14:blurRad="50800" w14:dist="38100" w14:dir="2700000" w14:sx="100000" w14:sy="100000" w14:kx="0" w14:ky="0" w14:algn="tl">
            <w14:srgbClr w14:val="000000">
              <w14:alpha w14:val="60000"/>
            </w14:srgbClr>
          </w14:shadow>
        </w:rPr>
        <w:t xml:space="preserve"> </w:t>
      </w:r>
    </w:p>
    <w:p w:rsidR="00333F6F" w:rsidRDefault="00333F6F" w:rsidP="00140F04">
      <w:pPr>
        <w:rPr>
          <w:rFonts w:ascii="Arial" w:hAnsi="Arial" w:cs="Arial"/>
          <w:sz w:val="16"/>
          <w:szCs w:val="16"/>
        </w:rPr>
      </w:pPr>
    </w:p>
    <w:p w:rsidR="00D7367D" w:rsidRDefault="00D7367D">
      <w:pPr>
        <w:spacing w:after="0" w:line="240" w:lineRule="auto"/>
        <w:rPr>
          <w:rFonts w:ascii="Arial" w:hAnsi="Arial" w:cs="Arial"/>
          <w:sz w:val="16"/>
          <w:szCs w:val="16"/>
        </w:rPr>
      </w:pPr>
    </w:p>
    <w:p w:rsidR="001D6B55" w:rsidRDefault="001D6B55" w:rsidP="001D6B55">
      <w:pPr>
        <w:rPr>
          <w:rFonts w:ascii="Arial" w:hAnsi="Arial" w:cs="Arial"/>
          <w:sz w:val="16"/>
          <w:szCs w:val="16"/>
        </w:rPr>
      </w:pPr>
    </w:p>
    <w:p w:rsidR="001D6B55" w:rsidRDefault="00397CA9" w:rsidP="001D6B55">
      <w:pPr>
        <w:rPr>
          <w:rFonts w:ascii="Arial" w:hAnsi="Arial" w:cs="Arial"/>
          <w:sz w:val="16"/>
          <w:szCs w:val="16"/>
        </w:rPr>
      </w:pPr>
      <w:r>
        <w:rPr>
          <w:rFonts w:ascii="Arial" w:hAnsi="Arial" w:cs="Arial"/>
          <w:noProof/>
          <w:sz w:val="16"/>
          <w:szCs w:val="16"/>
          <w:lang w:eastAsia="fr-FR"/>
        </w:rPr>
        <w:lastRenderedPageBreak/>
        <mc:AlternateContent>
          <mc:Choice Requires="wps">
            <w:drawing>
              <wp:anchor distT="0" distB="0" distL="114300" distR="114300" simplePos="0" relativeHeight="252009984" behindDoc="0" locked="0" layoutInCell="1" allowOverlap="1" wp14:anchorId="762CA206" wp14:editId="2950BA64">
                <wp:simplePos x="0" y="0"/>
                <wp:positionH relativeFrom="column">
                  <wp:posOffset>-273099</wp:posOffset>
                </wp:positionH>
                <wp:positionV relativeFrom="paragraph">
                  <wp:posOffset>-73562</wp:posOffset>
                </wp:positionV>
                <wp:extent cx="6997700" cy="622300"/>
                <wp:effectExtent l="19050" t="19050" r="12700" b="25400"/>
                <wp:wrapNone/>
                <wp:docPr id="2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0" cy="622300"/>
                        </a:xfrm>
                        <a:prstGeom prst="rect">
                          <a:avLst/>
                        </a:prstGeom>
                        <a:solidFill>
                          <a:schemeClr val="accent3">
                            <a:lumMod val="100000"/>
                            <a:lumOff val="0"/>
                          </a:schemeClr>
                        </a:solidFill>
                        <a:ln w="38100" cmpd="sng">
                          <a:solidFill>
                            <a:schemeClr val="bg1">
                              <a:lumMod val="65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1028CF" w:rsidRPr="00483DC7" w:rsidRDefault="001028CF" w:rsidP="00483DC7">
                            <w:pPr>
                              <w:spacing w:after="120" w:line="20" w:lineRule="atLeast"/>
                              <w:jc w:val="center"/>
                              <w:rPr>
                                <w:rFonts w:ascii="Tahoma" w:hAnsi="Tahoma" w:cs="Tahoma"/>
                                <w:b/>
                                <w:smallCaps/>
                                <w:color w:val="FFFFFF" w:themeColor="background1"/>
                                <w:sz w:val="32"/>
                                <w:szCs w:val="32"/>
                              </w:rPr>
                            </w:pPr>
                            <w:r w:rsidRPr="00483DC7">
                              <w:rPr>
                                <w:rFonts w:ascii="Tahoma" w:hAnsi="Tahoma" w:cs="Tahoma"/>
                                <w:b/>
                                <w:smallCaps/>
                                <w:color w:val="FFFFFF" w:themeColor="background1"/>
                                <w:sz w:val="32"/>
                                <w:szCs w:val="32"/>
                              </w:rPr>
                              <w:t>Dans nos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33" style="position:absolute;margin-left:-21.5pt;margin-top:-5.8pt;width:551pt;height:49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" fillcolor="#9bbb59 [3206]" strokecolor="#a5a5a5 [2092]" strokeweight="3pt">
                <v:shadow color="#4e6128 [1606]" opacity=".5" offset="1pt"/>
                <v:textbox>
                  <w:txbxContent>
                    <w:p w:rsidR="001028CF" w:rsidRPr="00483DC7" w:rsidRDefault="001028CF" w:rsidP="00483DC7">
                      <w:pPr>
                        <w:spacing w:after="120" w:line="20" w:lineRule="atLeast"/>
                        <w:jc w:val="center"/>
                        <w:rPr>
                          <w:rFonts w:ascii="Tahoma" w:hAnsi="Tahoma" w:cs="Tahoma"/>
                          <w:b/>
                          <w:smallCaps/>
                          <w:color w:val="FFFFFF" w:themeColor="background1"/>
                          <w:sz w:val="32"/>
                          <w:szCs w:val="32"/>
                        </w:rPr>
                      </w:pPr>
                      <w:r w:rsidRPr="00483DC7">
                        <w:rPr>
                          <w:rFonts w:ascii="Tahoma" w:hAnsi="Tahoma" w:cs="Tahoma"/>
                          <w:b/>
                          <w:smallCaps/>
                          <w:color w:val="FFFFFF" w:themeColor="background1"/>
                          <w:sz w:val="32"/>
                          <w:szCs w:val="32"/>
                        </w:rPr>
                        <w:t>Dans nos services</w:t>
                      </w:r>
                    </w:p>
                  </w:txbxContent>
                </v:textbox>
              </v:rect>
            </w:pict>
          </mc:Fallback>
        </mc:AlternateContent>
      </w:r>
    </w:p>
    <w:p w:rsidR="00E74FBC" w:rsidRDefault="00E74FBC" w:rsidP="001D6B55">
      <w:pPr>
        <w:rPr>
          <w:rFonts w:ascii="Arial" w:hAnsi="Arial" w:cs="Arial"/>
          <w:sz w:val="16"/>
          <w:szCs w:val="16"/>
        </w:rPr>
      </w:pPr>
    </w:p>
    <w:p w:rsidR="00E74FBC" w:rsidRDefault="00261F4B"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3840" behindDoc="0" locked="0" layoutInCell="1" allowOverlap="1" wp14:anchorId="085E2ECA" wp14:editId="2035A7E4">
                <wp:simplePos x="0" y="0"/>
                <wp:positionH relativeFrom="column">
                  <wp:posOffset>3383915</wp:posOffset>
                </wp:positionH>
                <wp:positionV relativeFrom="paragraph">
                  <wp:posOffset>172085</wp:posOffset>
                </wp:positionV>
                <wp:extent cx="3340100" cy="3079750"/>
                <wp:effectExtent l="0" t="0" r="31750" b="63500"/>
                <wp:wrapNone/>
                <wp:docPr id="30"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079750"/>
                        </a:xfrm>
                        <a:prstGeom prst="rect">
                          <a:avLst/>
                        </a:prstGeom>
                        <a:solidFill>
                          <a:srgbClr val="FFE89F"/>
                        </a:solidFill>
                        <a:ln w="22225">
                          <a:solidFill>
                            <a:schemeClr val="accent6">
                              <a:lumMod val="75000"/>
                            </a:schemeClr>
                          </a:solidFill>
                        </a:ln>
                        <a:effectLst>
                          <a:outerShdw dist="28398" dir="3806097" algn="ctr" rotWithShape="0">
                            <a:srgbClr val="974706">
                              <a:alpha val="50000"/>
                            </a:srgbClr>
                          </a:outerShdw>
                        </a:effectLst>
                        <a:extLst/>
                      </wps:spPr>
                      <wps:txbx>
                        <w:txbxContent>
                          <w:p w:rsidR="00263077"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Au SCOE</w:t>
                            </w:r>
                            <w:r w:rsidRPr="001028CF">
                              <w:rPr>
                                <w:rFonts w:asciiTheme="minorHAnsi" w:eastAsia="Times New Roman" w:hAnsiTheme="minorHAnsi" w:cstheme="minorHAnsi"/>
                                <w:lang w:eastAsia="fr-FR"/>
                              </w:rPr>
                              <w:t xml:space="preserve">, les services se vident et dans la plupart des plateaux, les espaces de travail sont en majorité inoccupés. Il n’y a quasiment </w:t>
                            </w:r>
                            <w:r w:rsidRPr="00261F4B">
                              <w:rPr>
                                <w:rFonts w:asciiTheme="minorHAnsi" w:eastAsia="Times New Roman" w:hAnsiTheme="minorHAnsi" w:cstheme="minorHAnsi"/>
                                <w:b/>
                                <w:lang w:eastAsia="fr-FR"/>
                              </w:rPr>
                              <w:t>plus aucun recrutement</w:t>
                            </w:r>
                            <w:r w:rsidRPr="001028CF">
                              <w:rPr>
                                <w:rFonts w:asciiTheme="minorHAnsi" w:eastAsia="Times New Roman" w:hAnsiTheme="minorHAnsi" w:cstheme="minorHAnsi"/>
                                <w:lang w:eastAsia="fr-FR"/>
                              </w:rPr>
                              <w:t xml:space="preserve"> depuis ces 5 dernières années, suite, nous dit-on, </w:t>
                            </w:r>
                            <w:r w:rsidR="00263077">
                              <w:rPr>
                                <w:rFonts w:asciiTheme="minorHAnsi" w:eastAsia="Times New Roman" w:hAnsiTheme="minorHAnsi" w:cstheme="minorHAnsi"/>
                                <w:lang w:eastAsia="fr-FR"/>
                              </w:rPr>
                              <w:t>à</w:t>
                            </w:r>
                            <w:r w:rsidRPr="001028CF">
                              <w:rPr>
                                <w:rFonts w:asciiTheme="minorHAnsi" w:eastAsia="Times New Roman" w:hAnsiTheme="minorHAnsi" w:cstheme="minorHAnsi"/>
                                <w:lang w:eastAsia="fr-FR"/>
                              </w:rPr>
                              <w:t xml:space="preserve"> la baisse</w:t>
                            </w:r>
                            <w:r w:rsidR="00263077">
                              <w:rPr>
                                <w:rFonts w:asciiTheme="minorHAnsi" w:eastAsia="Times New Roman" w:hAnsiTheme="minorHAnsi" w:cstheme="minorHAnsi"/>
                                <w:lang w:eastAsia="fr-FR"/>
                              </w:rPr>
                              <w:t xml:space="preserve"> </w:t>
                            </w:r>
                            <w:r w:rsidRPr="001028CF">
                              <w:rPr>
                                <w:rFonts w:asciiTheme="minorHAnsi" w:eastAsia="Times New Roman" w:hAnsiTheme="minorHAnsi" w:cstheme="minorHAnsi"/>
                                <w:lang w:eastAsia="fr-FR"/>
                              </w:rPr>
                              <w:t xml:space="preserve">des appels. </w:t>
                            </w:r>
                            <w:r w:rsidR="00263077">
                              <w:rPr>
                                <w:rFonts w:asciiTheme="minorHAnsi" w:eastAsia="Times New Roman" w:hAnsiTheme="minorHAnsi" w:cstheme="minorHAnsi"/>
                                <w:lang w:eastAsia="fr-FR"/>
                              </w:rPr>
                              <w:t>Pourquoi alors, d</w:t>
                            </w:r>
                            <w:r w:rsidR="00263077" w:rsidRPr="00263077">
                              <w:rPr>
                                <w:rFonts w:asciiTheme="minorHAnsi" w:eastAsia="Times New Roman" w:hAnsiTheme="minorHAnsi" w:cstheme="minorHAnsi"/>
                                <w:lang w:eastAsia="fr-FR"/>
                              </w:rPr>
                              <w:t>epuis plus de 2 mois, est</w:t>
                            </w:r>
                            <w:r w:rsidR="00263077">
                              <w:rPr>
                                <w:rFonts w:asciiTheme="minorHAnsi" w:eastAsia="Times New Roman" w:hAnsiTheme="minorHAnsi" w:cstheme="minorHAnsi"/>
                                <w:lang w:eastAsia="fr-FR"/>
                              </w:rPr>
                              <w:t>-il</w:t>
                            </w:r>
                            <w:r w:rsidR="00263077" w:rsidRPr="00263077">
                              <w:rPr>
                                <w:rFonts w:asciiTheme="minorHAnsi" w:eastAsia="Times New Roman" w:hAnsiTheme="minorHAnsi" w:cstheme="minorHAnsi"/>
                                <w:lang w:eastAsia="fr-FR"/>
                              </w:rPr>
                              <w:t xml:space="preserve"> fait appel, chaque jour, à des volontaires pour effec</w:t>
                            </w:r>
                            <w:r w:rsidR="00263077">
                              <w:rPr>
                                <w:rFonts w:asciiTheme="minorHAnsi" w:eastAsia="Times New Roman" w:hAnsiTheme="minorHAnsi" w:cstheme="minorHAnsi"/>
                                <w:lang w:eastAsia="fr-FR"/>
                              </w:rPr>
                              <w:t>tuer des heures supplémentaires ?</w:t>
                            </w:r>
                          </w:p>
                          <w:p w:rsidR="00263077" w:rsidRDefault="00263077" w:rsidP="000F09CE">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Dans le même temps, </w:t>
                            </w:r>
                            <w:r w:rsidR="00FD220D" w:rsidRPr="001028CF">
                              <w:rPr>
                                <w:rFonts w:asciiTheme="minorHAnsi" w:eastAsia="Times New Roman" w:hAnsiTheme="minorHAnsi" w:cstheme="minorHAnsi"/>
                                <w:lang w:eastAsia="fr-FR"/>
                              </w:rPr>
                              <w:t>la sous-traitance  augmente avec 1 appel sur 2 traités en externe</w:t>
                            </w:r>
                            <w:r>
                              <w:rPr>
                                <w:rFonts w:asciiTheme="minorHAnsi" w:eastAsia="Times New Roman" w:hAnsiTheme="minorHAnsi" w:cstheme="minorHAnsi"/>
                                <w:lang w:eastAsia="fr-FR"/>
                              </w:rPr>
                              <w:t xml:space="preserve"> </w:t>
                            </w:r>
                            <w:r w:rsidR="00FD220D" w:rsidRPr="001028CF">
                              <w:rPr>
                                <w:rFonts w:asciiTheme="minorHAnsi" w:eastAsia="Times New Roman" w:hAnsiTheme="minorHAnsi" w:cstheme="minorHAnsi"/>
                                <w:lang w:eastAsia="fr-FR"/>
                              </w:rPr>
                              <w:t xml:space="preserve">! </w:t>
                            </w:r>
                          </w:p>
                          <w:p w:rsidR="00FD220D" w:rsidRPr="001028CF" w:rsidRDefault="00FD220D" w:rsidP="000F09CE">
                            <w:pPr>
                              <w:spacing w:after="0" w:line="240" w:lineRule="auto"/>
                              <w:jc w:val="both"/>
                              <w:rPr>
                                <w:rFonts w:asciiTheme="minorHAnsi" w:eastAsia="Times New Roman" w:hAnsiTheme="minorHAnsi" w:cstheme="minorHAnsi"/>
                                <w:strike/>
                                <w:lang w:eastAsia="fr-FR"/>
                              </w:rPr>
                            </w:pPr>
                            <w:r w:rsidRPr="001028CF">
                              <w:rPr>
                                <w:rFonts w:asciiTheme="minorHAnsi" w:eastAsia="Times New Roman" w:hAnsiTheme="minorHAnsi" w:cstheme="minorHAnsi"/>
                                <w:lang w:eastAsia="fr-FR"/>
                              </w:rPr>
                              <w:t>Le rapport au travail, le sentiment d’appartenance à l’entreprise Orange et de l</w:t>
                            </w:r>
                            <w:r w:rsidRPr="001028CF">
                              <w:rPr>
                                <w:rFonts w:asciiTheme="minorHAnsi" w:eastAsia="Times New Roman" w:hAnsiTheme="minorHAnsi" w:cstheme="minorHAnsi"/>
                                <w:strike/>
                                <w:lang w:eastAsia="fr-FR"/>
                              </w:rPr>
                              <w:t>’</w:t>
                            </w:r>
                            <w:r w:rsidRPr="001028CF">
                              <w:rPr>
                                <w:rFonts w:asciiTheme="minorHAnsi" w:eastAsia="Times New Roman" w:hAnsiTheme="minorHAnsi" w:cstheme="minorHAnsi"/>
                                <w:lang w:eastAsia="fr-FR"/>
                              </w:rPr>
                              <w:t>adhésion à sa stratégie se dégradent</w:t>
                            </w:r>
                          </w:p>
                          <w:p w:rsidR="00FD220D" w:rsidRPr="001028CF" w:rsidRDefault="00FD220D" w:rsidP="000F09CE">
                            <w:pPr>
                              <w:spacing w:after="0" w:line="240" w:lineRule="auto"/>
                              <w:jc w:val="both"/>
                              <w:rPr>
                                <w:rFonts w:asciiTheme="minorHAnsi" w:eastAsia="Times New Roman" w:hAnsiTheme="minorHAnsi" w:cstheme="minorHAnsi"/>
                                <w:sz w:val="24"/>
                                <w:szCs w:val="24"/>
                                <w:lang w:eastAsia="fr-FR"/>
                              </w:rPr>
                            </w:pPr>
                            <w:r w:rsidRPr="001028CF">
                              <w:rPr>
                                <w:rFonts w:asciiTheme="minorHAnsi" w:eastAsia="Times New Roman" w:hAnsiTheme="minorHAnsi" w:cstheme="minorHAnsi"/>
                                <w:lang w:eastAsia="fr-FR"/>
                              </w:rPr>
                              <w:t>Au-delà de la</w:t>
                            </w:r>
                            <w:r w:rsidRPr="00261F4B">
                              <w:rPr>
                                <w:rFonts w:asciiTheme="minorHAnsi" w:eastAsia="Times New Roman" w:hAnsiTheme="minorHAnsi" w:cstheme="minorHAnsi"/>
                                <w:b/>
                                <w:lang w:eastAsia="fr-FR"/>
                              </w:rPr>
                              <w:t xml:space="preserve"> morosité</w:t>
                            </w:r>
                            <w:r w:rsidRPr="001028CF">
                              <w:rPr>
                                <w:rFonts w:asciiTheme="minorHAnsi" w:eastAsia="Times New Roman" w:hAnsiTheme="minorHAnsi" w:cstheme="minorHAnsi"/>
                                <w:lang w:eastAsia="fr-FR"/>
                              </w:rPr>
                              <w:t xml:space="preserve"> que cela engendre et de l’augmentation de la polyvalence exigée par l’entreprise, il y a de l’inquiétude sur l’avenir des activités et des sites. Avec la création de la DO GNE, ce sentiment se trouve renforcé</w:t>
                            </w:r>
                            <w:r w:rsidRPr="001028CF">
                              <w:rPr>
                                <w:rFonts w:asciiTheme="minorHAnsi" w:eastAsia="Times New Roman" w:hAnsiTheme="minorHAnsi" w:cstheme="minorHAnsi"/>
                                <w:sz w:val="20"/>
                                <w:szCs w:val="20"/>
                                <w:lang w:eastAsia="fr-FR"/>
                              </w:rPr>
                              <w:t>.</w:t>
                            </w:r>
                            <w:r w:rsidRPr="001028CF">
                              <w:rPr>
                                <w:rFonts w:asciiTheme="minorHAnsi" w:eastAsia="Times New Roman" w:hAnsiTheme="minorHAnsi" w:cstheme="minorHAnsi"/>
                                <w:sz w:val="24"/>
                                <w:szCs w:val="24"/>
                                <w:lang w:eastAsia="fr-FR"/>
                              </w:rPr>
                              <w:t> </w:t>
                            </w: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4" o:spid="_x0000_s1034" type="#_x0000_t202" style="position:absolute;margin-left:266.45pt;margin-top:13.55pt;width:263pt;height:242.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" fillcolor="#ffe89f" strokecolor="#e36c0a [2409]" strokeweight="1.75pt">
                <v:shadow on="t" color="#974706" opacity=".5" offset="1pt"/>
                <v:textbox>
                  <w:txbxContent>
                    <w:p w:rsidR="00263077"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Au SCOE</w:t>
                      </w:r>
                      <w:r w:rsidRPr="001028CF">
                        <w:rPr>
                          <w:rFonts w:asciiTheme="minorHAnsi" w:eastAsia="Times New Roman" w:hAnsiTheme="minorHAnsi" w:cstheme="minorHAnsi"/>
                          <w:lang w:eastAsia="fr-FR"/>
                        </w:rPr>
                        <w:t xml:space="preserve">, les services se vident et dans la plupart des plateaux, les espaces de travail sont en majorité inoccupés. Il n’y a quasiment </w:t>
                      </w:r>
                      <w:r w:rsidRPr="00261F4B">
                        <w:rPr>
                          <w:rFonts w:asciiTheme="minorHAnsi" w:eastAsia="Times New Roman" w:hAnsiTheme="minorHAnsi" w:cstheme="minorHAnsi"/>
                          <w:b/>
                          <w:lang w:eastAsia="fr-FR"/>
                        </w:rPr>
                        <w:t>plus aucun recrutement</w:t>
                      </w:r>
                      <w:r w:rsidRPr="001028CF">
                        <w:rPr>
                          <w:rFonts w:asciiTheme="minorHAnsi" w:eastAsia="Times New Roman" w:hAnsiTheme="minorHAnsi" w:cstheme="minorHAnsi"/>
                          <w:lang w:eastAsia="fr-FR"/>
                        </w:rPr>
                        <w:t xml:space="preserve"> depuis ces 5 dernières années, suite, nous dit-on, </w:t>
                      </w:r>
                      <w:r w:rsidR="00263077">
                        <w:rPr>
                          <w:rFonts w:asciiTheme="minorHAnsi" w:eastAsia="Times New Roman" w:hAnsiTheme="minorHAnsi" w:cstheme="minorHAnsi"/>
                          <w:lang w:eastAsia="fr-FR"/>
                        </w:rPr>
                        <w:t>à</w:t>
                      </w:r>
                      <w:r w:rsidRPr="001028CF">
                        <w:rPr>
                          <w:rFonts w:asciiTheme="minorHAnsi" w:eastAsia="Times New Roman" w:hAnsiTheme="minorHAnsi" w:cstheme="minorHAnsi"/>
                          <w:lang w:eastAsia="fr-FR"/>
                        </w:rPr>
                        <w:t xml:space="preserve"> la baisse</w:t>
                      </w:r>
                      <w:r w:rsidR="00263077">
                        <w:rPr>
                          <w:rFonts w:asciiTheme="minorHAnsi" w:eastAsia="Times New Roman" w:hAnsiTheme="minorHAnsi" w:cstheme="minorHAnsi"/>
                          <w:lang w:eastAsia="fr-FR"/>
                        </w:rPr>
                        <w:t xml:space="preserve"> </w:t>
                      </w:r>
                      <w:r w:rsidRPr="001028CF">
                        <w:rPr>
                          <w:rFonts w:asciiTheme="minorHAnsi" w:eastAsia="Times New Roman" w:hAnsiTheme="minorHAnsi" w:cstheme="minorHAnsi"/>
                          <w:lang w:eastAsia="fr-FR"/>
                        </w:rPr>
                        <w:t xml:space="preserve">des appels. </w:t>
                      </w:r>
                      <w:r w:rsidR="00263077">
                        <w:rPr>
                          <w:rFonts w:asciiTheme="minorHAnsi" w:eastAsia="Times New Roman" w:hAnsiTheme="minorHAnsi" w:cstheme="minorHAnsi"/>
                          <w:lang w:eastAsia="fr-FR"/>
                        </w:rPr>
                        <w:t>Pourquoi alors, d</w:t>
                      </w:r>
                      <w:r w:rsidR="00263077" w:rsidRPr="00263077">
                        <w:rPr>
                          <w:rFonts w:asciiTheme="minorHAnsi" w:eastAsia="Times New Roman" w:hAnsiTheme="minorHAnsi" w:cstheme="minorHAnsi"/>
                          <w:lang w:eastAsia="fr-FR"/>
                        </w:rPr>
                        <w:t>epuis plus de 2 mois, est</w:t>
                      </w:r>
                      <w:r w:rsidR="00263077">
                        <w:rPr>
                          <w:rFonts w:asciiTheme="minorHAnsi" w:eastAsia="Times New Roman" w:hAnsiTheme="minorHAnsi" w:cstheme="minorHAnsi"/>
                          <w:lang w:eastAsia="fr-FR"/>
                        </w:rPr>
                        <w:t>-il</w:t>
                      </w:r>
                      <w:r w:rsidR="00263077" w:rsidRPr="00263077">
                        <w:rPr>
                          <w:rFonts w:asciiTheme="minorHAnsi" w:eastAsia="Times New Roman" w:hAnsiTheme="minorHAnsi" w:cstheme="minorHAnsi"/>
                          <w:lang w:eastAsia="fr-FR"/>
                        </w:rPr>
                        <w:t xml:space="preserve"> fait appel, chaque jour, à des volontaires pour effec</w:t>
                      </w:r>
                      <w:r w:rsidR="00263077">
                        <w:rPr>
                          <w:rFonts w:asciiTheme="minorHAnsi" w:eastAsia="Times New Roman" w:hAnsiTheme="minorHAnsi" w:cstheme="minorHAnsi"/>
                          <w:lang w:eastAsia="fr-FR"/>
                        </w:rPr>
                        <w:t>tuer des heures supplémentaires ?</w:t>
                      </w:r>
                    </w:p>
                    <w:p w:rsidR="00263077" w:rsidRDefault="00263077" w:rsidP="000F09CE">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Dans le même temps, </w:t>
                      </w:r>
                      <w:r w:rsidR="00FD220D" w:rsidRPr="001028CF">
                        <w:rPr>
                          <w:rFonts w:asciiTheme="minorHAnsi" w:eastAsia="Times New Roman" w:hAnsiTheme="minorHAnsi" w:cstheme="minorHAnsi"/>
                          <w:lang w:eastAsia="fr-FR"/>
                        </w:rPr>
                        <w:t>la sous-traitance  augmente avec 1 appel sur 2 traités en externe</w:t>
                      </w:r>
                      <w:r>
                        <w:rPr>
                          <w:rFonts w:asciiTheme="minorHAnsi" w:eastAsia="Times New Roman" w:hAnsiTheme="minorHAnsi" w:cstheme="minorHAnsi"/>
                          <w:lang w:eastAsia="fr-FR"/>
                        </w:rPr>
                        <w:t xml:space="preserve"> </w:t>
                      </w:r>
                      <w:r w:rsidR="00FD220D" w:rsidRPr="001028CF">
                        <w:rPr>
                          <w:rFonts w:asciiTheme="minorHAnsi" w:eastAsia="Times New Roman" w:hAnsiTheme="minorHAnsi" w:cstheme="minorHAnsi"/>
                          <w:lang w:eastAsia="fr-FR"/>
                        </w:rPr>
                        <w:t xml:space="preserve">! </w:t>
                      </w:r>
                    </w:p>
                    <w:p w:rsidR="00FD220D" w:rsidRPr="001028CF" w:rsidRDefault="00FD220D" w:rsidP="000F09CE">
                      <w:pPr>
                        <w:spacing w:after="0" w:line="240" w:lineRule="auto"/>
                        <w:jc w:val="both"/>
                        <w:rPr>
                          <w:rFonts w:asciiTheme="minorHAnsi" w:eastAsia="Times New Roman" w:hAnsiTheme="minorHAnsi" w:cstheme="minorHAnsi"/>
                          <w:strike/>
                          <w:lang w:eastAsia="fr-FR"/>
                        </w:rPr>
                      </w:pPr>
                      <w:r w:rsidRPr="001028CF">
                        <w:rPr>
                          <w:rFonts w:asciiTheme="minorHAnsi" w:eastAsia="Times New Roman" w:hAnsiTheme="minorHAnsi" w:cstheme="minorHAnsi"/>
                          <w:lang w:eastAsia="fr-FR"/>
                        </w:rPr>
                        <w:t>Le rapport au travail, le sentiment d’appartenance à l’entreprise Orange et de l</w:t>
                      </w:r>
                      <w:r w:rsidRPr="001028CF">
                        <w:rPr>
                          <w:rFonts w:asciiTheme="minorHAnsi" w:eastAsia="Times New Roman" w:hAnsiTheme="minorHAnsi" w:cstheme="minorHAnsi"/>
                          <w:strike/>
                          <w:lang w:eastAsia="fr-FR"/>
                        </w:rPr>
                        <w:t>’</w:t>
                      </w:r>
                      <w:r w:rsidRPr="001028CF">
                        <w:rPr>
                          <w:rFonts w:asciiTheme="minorHAnsi" w:eastAsia="Times New Roman" w:hAnsiTheme="minorHAnsi" w:cstheme="minorHAnsi"/>
                          <w:lang w:eastAsia="fr-FR"/>
                        </w:rPr>
                        <w:t>adhésion à sa stratégie se dégradent</w:t>
                      </w:r>
                    </w:p>
                    <w:p w:rsidR="00FD220D" w:rsidRPr="001028CF" w:rsidRDefault="00FD220D" w:rsidP="000F09CE">
                      <w:pPr>
                        <w:spacing w:after="0" w:line="240" w:lineRule="auto"/>
                        <w:jc w:val="both"/>
                        <w:rPr>
                          <w:rFonts w:asciiTheme="minorHAnsi" w:eastAsia="Times New Roman" w:hAnsiTheme="minorHAnsi" w:cstheme="minorHAnsi"/>
                          <w:sz w:val="24"/>
                          <w:szCs w:val="24"/>
                          <w:lang w:eastAsia="fr-FR"/>
                        </w:rPr>
                      </w:pPr>
                      <w:r w:rsidRPr="001028CF">
                        <w:rPr>
                          <w:rFonts w:asciiTheme="minorHAnsi" w:eastAsia="Times New Roman" w:hAnsiTheme="minorHAnsi" w:cstheme="minorHAnsi"/>
                          <w:lang w:eastAsia="fr-FR"/>
                        </w:rPr>
                        <w:t>Au-delà de la</w:t>
                      </w:r>
                      <w:r w:rsidRPr="00261F4B">
                        <w:rPr>
                          <w:rFonts w:asciiTheme="minorHAnsi" w:eastAsia="Times New Roman" w:hAnsiTheme="minorHAnsi" w:cstheme="minorHAnsi"/>
                          <w:b/>
                          <w:lang w:eastAsia="fr-FR"/>
                        </w:rPr>
                        <w:t xml:space="preserve"> morosité</w:t>
                      </w:r>
                      <w:r w:rsidRPr="001028CF">
                        <w:rPr>
                          <w:rFonts w:asciiTheme="minorHAnsi" w:eastAsia="Times New Roman" w:hAnsiTheme="minorHAnsi" w:cstheme="minorHAnsi"/>
                          <w:lang w:eastAsia="fr-FR"/>
                        </w:rPr>
                        <w:t xml:space="preserve"> que cela engendre et de l’augmentation de la polyvalence exigée par l’entreprise, il y a de l’inquiétude sur l’avenir des activités et des sites. Avec la création de la DO GNE, ce sentiment se trouve renforcé</w:t>
                      </w:r>
                      <w:r w:rsidRPr="001028CF">
                        <w:rPr>
                          <w:rFonts w:asciiTheme="minorHAnsi" w:eastAsia="Times New Roman" w:hAnsiTheme="minorHAnsi" w:cstheme="minorHAnsi"/>
                          <w:sz w:val="20"/>
                          <w:szCs w:val="20"/>
                          <w:lang w:eastAsia="fr-FR"/>
                        </w:rPr>
                        <w:t>.</w:t>
                      </w:r>
                      <w:r w:rsidRPr="001028CF">
                        <w:rPr>
                          <w:rFonts w:asciiTheme="minorHAnsi" w:eastAsia="Times New Roman" w:hAnsiTheme="minorHAnsi" w:cstheme="minorHAnsi"/>
                          <w:sz w:val="24"/>
                          <w:szCs w:val="24"/>
                          <w:lang w:eastAsia="fr-FR"/>
                        </w:rPr>
                        <w:t> </w:t>
                      </w:r>
                    </w:p>
                    <w:p w:rsidR="002C7939" w:rsidRDefault="002C7939" w:rsidP="002C7939">
                      <w:pPr>
                        <w:spacing w:after="0" w:line="240" w:lineRule="atLeast"/>
                        <w:jc w:val="both"/>
                      </w:pPr>
                    </w:p>
                  </w:txbxContent>
                </v:textbox>
              </v:shape>
            </w:pict>
          </mc:Fallback>
        </mc:AlternateContent>
      </w:r>
      <w:r w:rsidR="00397CA9">
        <w:rPr>
          <w:rFonts w:ascii="Arial" w:hAnsi="Arial" w:cs="Arial"/>
          <w:noProof/>
          <w:sz w:val="16"/>
          <w:szCs w:val="16"/>
          <w:lang w:eastAsia="fr-FR"/>
        </w:rPr>
        <mc:AlternateContent>
          <mc:Choice Requires="wps">
            <w:drawing>
              <wp:anchor distT="0" distB="0" distL="114300" distR="114300" simplePos="0" relativeHeight="252001792" behindDoc="0" locked="0" layoutInCell="1" allowOverlap="1" wp14:anchorId="3D1695C4" wp14:editId="267C448A">
                <wp:simplePos x="0" y="0"/>
                <wp:positionH relativeFrom="column">
                  <wp:posOffset>-203835</wp:posOffset>
                </wp:positionH>
                <wp:positionV relativeFrom="paragraph">
                  <wp:posOffset>172085</wp:posOffset>
                </wp:positionV>
                <wp:extent cx="3326400" cy="2196000"/>
                <wp:effectExtent l="0" t="0" r="45720" b="52070"/>
                <wp:wrapNone/>
                <wp:docPr id="2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400" cy="2196000"/>
                        </a:xfrm>
                        <a:prstGeom prst="rect">
                          <a:avLst/>
                        </a:prstGeom>
                        <a:solidFill>
                          <a:schemeClr val="accent6">
                            <a:lumMod val="40000"/>
                            <a:lumOff val="60000"/>
                          </a:schemeClr>
                        </a:solidFill>
                        <a:ln w="22225">
                          <a:solidFill>
                            <a:schemeClr val="accent6">
                              <a:lumMod val="75000"/>
                            </a:schemeClr>
                          </a:solidFill>
                          <a:miter lim="800000"/>
                          <a:headEnd/>
                          <a:tailEnd/>
                        </a:ln>
                        <a:effectLst>
                          <a:outerShdw dist="28398" dir="3806097" algn="ctr" rotWithShape="0">
                            <a:srgbClr val="974706">
                              <a:alpha val="50000"/>
                            </a:srgbClr>
                          </a:outerShdw>
                        </a:effectLst>
                        <a:extLst/>
                      </wps:spPr>
                      <wps:txbx>
                        <w:txbxContent>
                          <w:p w:rsidR="0098680E"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L’AD Grand Est</w:t>
                            </w:r>
                            <w:r w:rsidRPr="00FD220D">
                              <w:rPr>
                                <w:rFonts w:asciiTheme="minorHAnsi" w:eastAsia="Times New Roman" w:hAnsiTheme="minorHAnsi" w:cstheme="minorHAnsi"/>
                                <w:lang w:eastAsia="fr-FR"/>
                              </w:rPr>
                              <w:t xml:space="preserve"> voit son </w:t>
                            </w:r>
                            <w:r w:rsidRPr="00261F4B">
                              <w:rPr>
                                <w:rFonts w:asciiTheme="minorHAnsi" w:eastAsia="Times New Roman" w:hAnsiTheme="minorHAnsi" w:cstheme="minorHAnsi"/>
                                <w:b/>
                                <w:lang w:eastAsia="fr-FR"/>
                              </w:rPr>
                              <w:t>effectif fondre</w:t>
                            </w:r>
                            <w:r w:rsidRPr="00FD220D">
                              <w:rPr>
                                <w:rFonts w:asciiTheme="minorHAnsi" w:eastAsia="Times New Roman" w:hAnsiTheme="minorHAnsi" w:cstheme="minorHAnsi"/>
                                <w:lang w:eastAsia="fr-FR"/>
                              </w:rPr>
                              <w:t xml:space="preserve"> un peu plus tous les ans en dépit des recrutements externes effectués</w:t>
                            </w:r>
                            <w:r w:rsidR="0098680E">
                              <w:rPr>
                                <w:rFonts w:asciiTheme="minorHAnsi" w:eastAsia="Times New Roman" w:hAnsiTheme="minorHAnsi" w:cstheme="minorHAnsi"/>
                                <w:lang w:eastAsia="fr-FR"/>
                              </w:rPr>
                              <w:t>. L</w:t>
                            </w:r>
                            <w:r w:rsidRPr="00FD220D">
                              <w:rPr>
                                <w:rFonts w:asciiTheme="minorHAnsi" w:eastAsia="Times New Roman" w:hAnsiTheme="minorHAnsi" w:cstheme="minorHAnsi"/>
                                <w:lang w:eastAsia="fr-FR"/>
                              </w:rPr>
                              <w:t>es arrêts</w:t>
                            </w:r>
                            <w:r w:rsidR="0098680E">
                              <w:rPr>
                                <w:rFonts w:asciiTheme="minorHAnsi" w:eastAsia="Times New Roman" w:hAnsiTheme="minorHAnsi" w:cstheme="minorHAnsi"/>
                                <w:lang w:eastAsia="fr-FR"/>
                              </w:rPr>
                              <w:t xml:space="preserve"> de</w:t>
                            </w:r>
                            <w:r w:rsidRPr="00FD220D">
                              <w:rPr>
                                <w:rFonts w:asciiTheme="minorHAnsi" w:eastAsia="Times New Roman" w:hAnsiTheme="minorHAnsi" w:cstheme="minorHAnsi"/>
                                <w:lang w:eastAsia="fr-FR"/>
                              </w:rPr>
                              <w:t xml:space="preserve"> maladie s</w:t>
                            </w:r>
                            <w:r w:rsidR="0098680E">
                              <w:rPr>
                                <w:rFonts w:asciiTheme="minorHAnsi" w:eastAsia="Times New Roman" w:hAnsiTheme="minorHAnsi" w:cstheme="minorHAnsi"/>
                                <w:lang w:eastAsia="fr-FR"/>
                              </w:rPr>
                              <w:t>’y</w:t>
                            </w:r>
                            <w:r w:rsidRPr="00FD220D">
                              <w:rPr>
                                <w:rFonts w:asciiTheme="minorHAnsi" w:eastAsia="Times New Roman" w:hAnsiTheme="minorHAnsi" w:cstheme="minorHAnsi"/>
                                <w:lang w:eastAsia="fr-FR"/>
                              </w:rPr>
                              <w:t xml:space="preserve"> multiplient. </w:t>
                            </w:r>
                            <w:r w:rsidRPr="00261F4B">
                              <w:rPr>
                                <w:rFonts w:asciiTheme="minorHAnsi" w:eastAsia="Times New Roman" w:hAnsiTheme="minorHAnsi" w:cstheme="minorHAnsi"/>
                                <w:b/>
                                <w:lang w:eastAsia="fr-FR"/>
                              </w:rPr>
                              <w:t>Les équipes en boutique s’épuisent</w:t>
                            </w:r>
                            <w:r w:rsidRPr="00FD220D">
                              <w:rPr>
                                <w:rFonts w:asciiTheme="minorHAnsi" w:eastAsia="Times New Roman" w:hAnsiTheme="minorHAnsi" w:cstheme="minorHAnsi"/>
                                <w:lang w:eastAsia="fr-FR"/>
                              </w:rPr>
                              <w:t xml:space="preserve">, les plannings ne sont plus tenables. Comment assurer un accueil de qualité, tenir la file express et assurer les ventes quand il n’y a que 2 ou 3 vendeurs dans la boutique ? </w:t>
                            </w:r>
                          </w:p>
                          <w:p w:rsidR="00FD220D" w:rsidRPr="00FD220D" w:rsidRDefault="00FD220D" w:rsidP="000F09CE">
                            <w:pPr>
                              <w:spacing w:after="0" w:line="240" w:lineRule="auto"/>
                              <w:jc w:val="both"/>
                              <w:rPr>
                                <w:rFonts w:asciiTheme="minorHAnsi" w:eastAsia="Times New Roman" w:hAnsiTheme="minorHAnsi" w:cstheme="minorHAnsi"/>
                                <w:lang w:eastAsia="fr-FR"/>
                              </w:rPr>
                            </w:pPr>
                            <w:r w:rsidRPr="00FD220D">
                              <w:rPr>
                                <w:rFonts w:asciiTheme="minorHAnsi" w:eastAsia="Times New Roman" w:hAnsiTheme="minorHAnsi" w:cstheme="minorHAnsi"/>
                                <w:lang w:eastAsia="fr-FR"/>
                              </w:rPr>
                              <w:t>Les actes de vente deviennent de plus en plus longs. Les vendeurs doivent aborder : Open, la Fibre, Orange Bank, la Maison protégée, les Assurances</w:t>
                            </w:r>
                            <w:r w:rsidR="0098680E">
                              <w:rPr>
                                <w:rFonts w:asciiTheme="minorHAnsi" w:eastAsia="Times New Roman" w:hAnsiTheme="minorHAnsi" w:cstheme="minorHAnsi"/>
                                <w:lang w:eastAsia="fr-FR"/>
                              </w:rPr>
                              <w:t xml:space="preserve"> </w:t>
                            </w:r>
                            <w:r w:rsidRPr="00FD220D">
                              <w:rPr>
                                <w:rFonts w:asciiTheme="minorHAnsi" w:eastAsia="Times New Roman" w:hAnsiTheme="minorHAnsi" w:cstheme="minorHAnsi"/>
                                <w:lang w:eastAsia="fr-FR"/>
                              </w:rPr>
                              <w:t>… et le tout avec une formation réduite à sa plus simple expression.</w:t>
                            </w:r>
                          </w:p>
                          <w:p w:rsidR="00F465DB" w:rsidRDefault="00F465DB" w:rsidP="00F465DB">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2" o:spid="_x0000_s1035" type="#_x0000_t202" style="position:absolute;margin-left:-16.05pt;margin-top:13.55pt;width:261.9pt;height:172.9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" fillcolor="#fbd4b4 [1305]" strokecolor="#e36c0a [2409]" strokeweight="1.75pt">
                <v:shadow on="t" color="#974706" opacity=".5" offset="1pt"/>
                <v:textbox>
                  <w:txbxContent>
                    <w:p w:rsidR="0098680E"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L’AD Grand Est</w:t>
                      </w:r>
                      <w:r w:rsidRPr="00FD220D">
                        <w:rPr>
                          <w:rFonts w:asciiTheme="minorHAnsi" w:eastAsia="Times New Roman" w:hAnsiTheme="minorHAnsi" w:cstheme="minorHAnsi"/>
                          <w:lang w:eastAsia="fr-FR"/>
                        </w:rPr>
                        <w:t xml:space="preserve"> voit son </w:t>
                      </w:r>
                      <w:r w:rsidRPr="00261F4B">
                        <w:rPr>
                          <w:rFonts w:asciiTheme="minorHAnsi" w:eastAsia="Times New Roman" w:hAnsiTheme="minorHAnsi" w:cstheme="minorHAnsi"/>
                          <w:b/>
                          <w:lang w:eastAsia="fr-FR"/>
                        </w:rPr>
                        <w:t>effectif fondre</w:t>
                      </w:r>
                      <w:r w:rsidRPr="00FD220D">
                        <w:rPr>
                          <w:rFonts w:asciiTheme="minorHAnsi" w:eastAsia="Times New Roman" w:hAnsiTheme="minorHAnsi" w:cstheme="minorHAnsi"/>
                          <w:lang w:eastAsia="fr-FR"/>
                        </w:rPr>
                        <w:t xml:space="preserve"> un peu plus tous les ans en dépit des recrutements externes effectués</w:t>
                      </w:r>
                      <w:r w:rsidR="0098680E">
                        <w:rPr>
                          <w:rFonts w:asciiTheme="minorHAnsi" w:eastAsia="Times New Roman" w:hAnsiTheme="minorHAnsi" w:cstheme="minorHAnsi"/>
                          <w:lang w:eastAsia="fr-FR"/>
                        </w:rPr>
                        <w:t>. L</w:t>
                      </w:r>
                      <w:r w:rsidRPr="00FD220D">
                        <w:rPr>
                          <w:rFonts w:asciiTheme="minorHAnsi" w:eastAsia="Times New Roman" w:hAnsiTheme="minorHAnsi" w:cstheme="minorHAnsi"/>
                          <w:lang w:eastAsia="fr-FR"/>
                        </w:rPr>
                        <w:t>es arrêts</w:t>
                      </w:r>
                      <w:r w:rsidR="0098680E">
                        <w:rPr>
                          <w:rFonts w:asciiTheme="minorHAnsi" w:eastAsia="Times New Roman" w:hAnsiTheme="minorHAnsi" w:cstheme="minorHAnsi"/>
                          <w:lang w:eastAsia="fr-FR"/>
                        </w:rPr>
                        <w:t xml:space="preserve"> de</w:t>
                      </w:r>
                      <w:r w:rsidRPr="00FD220D">
                        <w:rPr>
                          <w:rFonts w:asciiTheme="minorHAnsi" w:eastAsia="Times New Roman" w:hAnsiTheme="minorHAnsi" w:cstheme="minorHAnsi"/>
                          <w:lang w:eastAsia="fr-FR"/>
                        </w:rPr>
                        <w:t xml:space="preserve"> maladie s</w:t>
                      </w:r>
                      <w:r w:rsidR="0098680E">
                        <w:rPr>
                          <w:rFonts w:asciiTheme="minorHAnsi" w:eastAsia="Times New Roman" w:hAnsiTheme="minorHAnsi" w:cstheme="minorHAnsi"/>
                          <w:lang w:eastAsia="fr-FR"/>
                        </w:rPr>
                        <w:t>’y</w:t>
                      </w:r>
                      <w:r w:rsidRPr="00FD220D">
                        <w:rPr>
                          <w:rFonts w:asciiTheme="minorHAnsi" w:eastAsia="Times New Roman" w:hAnsiTheme="minorHAnsi" w:cstheme="minorHAnsi"/>
                          <w:lang w:eastAsia="fr-FR"/>
                        </w:rPr>
                        <w:t xml:space="preserve"> multiplient. </w:t>
                      </w:r>
                      <w:r w:rsidRPr="00261F4B">
                        <w:rPr>
                          <w:rFonts w:asciiTheme="minorHAnsi" w:eastAsia="Times New Roman" w:hAnsiTheme="minorHAnsi" w:cstheme="minorHAnsi"/>
                          <w:b/>
                          <w:lang w:eastAsia="fr-FR"/>
                        </w:rPr>
                        <w:t>Les équipes en boutique s’épuisent</w:t>
                      </w:r>
                      <w:r w:rsidRPr="00FD220D">
                        <w:rPr>
                          <w:rFonts w:asciiTheme="minorHAnsi" w:eastAsia="Times New Roman" w:hAnsiTheme="minorHAnsi" w:cstheme="minorHAnsi"/>
                          <w:lang w:eastAsia="fr-FR"/>
                        </w:rPr>
                        <w:t xml:space="preserve">, les plannings ne sont plus tenables. Comment assurer un accueil de qualité, tenir la file express et assurer les ventes quand il n’y a que 2 ou 3 vendeurs dans la boutique ? </w:t>
                      </w:r>
                    </w:p>
                    <w:p w:rsidR="00FD220D" w:rsidRPr="00FD220D" w:rsidRDefault="00FD220D" w:rsidP="000F09CE">
                      <w:pPr>
                        <w:spacing w:after="0" w:line="240" w:lineRule="auto"/>
                        <w:jc w:val="both"/>
                        <w:rPr>
                          <w:rFonts w:asciiTheme="minorHAnsi" w:eastAsia="Times New Roman" w:hAnsiTheme="minorHAnsi" w:cstheme="minorHAnsi"/>
                          <w:lang w:eastAsia="fr-FR"/>
                        </w:rPr>
                      </w:pPr>
                      <w:r w:rsidRPr="00FD220D">
                        <w:rPr>
                          <w:rFonts w:asciiTheme="minorHAnsi" w:eastAsia="Times New Roman" w:hAnsiTheme="minorHAnsi" w:cstheme="minorHAnsi"/>
                          <w:lang w:eastAsia="fr-FR"/>
                        </w:rPr>
                        <w:t>Les actes de vente deviennent de plus en plus longs. Les vendeurs doivent aborder : Open, la Fibre, Orange Bank, la Maison protégée, les Assurances</w:t>
                      </w:r>
                      <w:r w:rsidR="0098680E">
                        <w:rPr>
                          <w:rFonts w:asciiTheme="minorHAnsi" w:eastAsia="Times New Roman" w:hAnsiTheme="minorHAnsi" w:cstheme="minorHAnsi"/>
                          <w:lang w:eastAsia="fr-FR"/>
                        </w:rPr>
                        <w:t xml:space="preserve"> </w:t>
                      </w:r>
                      <w:r w:rsidRPr="00FD220D">
                        <w:rPr>
                          <w:rFonts w:asciiTheme="minorHAnsi" w:eastAsia="Times New Roman" w:hAnsiTheme="minorHAnsi" w:cstheme="minorHAnsi"/>
                          <w:lang w:eastAsia="fr-FR"/>
                        </w:rPr>
                        <w:t>… et le tout avec une formation réduite à sa plus simple expression.</w:t>
                      </w:r>
                    </w:p>
                    <w:p w:rsidR="00F465DB" w:rsidRDefault="00F465DB" w:rsidP="00F465DB">
                      <w:pPr>
                        <w:spacing w:after="0" w:line="240" w:lineRule="atLeast"/>
                        <w:jc w:val="both"/>
                      </w:pPr>
                    </w:p>
                  </w:txbxContent>
                </v:textbox>
              </v:shape>
            </w:pict>
          </mc:Fallback>
        </mc:AlternateContent>
      </w: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397CA9"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2816" behindDoc="0" locked="0" layoutInCell="1" allowOverlap="1" wp14:anchorId="35AAE00C" wp14:editId="77620E4A">
                <wp:simplePos x="0" y="0"/>
                <wp:positionH relativeFrom="column">
                  <wp:posOffset>-203835</wp:posOffset>
                </wp:positionH>
                <wp:positionV relativeFrom="paragraph">
                  <wp:posOffset>220345</wp:posOffset>
                </wp:positionV>
                <wp:extent cx="3327400" cy="2641600"/>
                <wp:effectExtent l="0" t="0" r="44450" b="63500"/>
                <wp:wrapNone/>
                <wp:docPr id="27"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641600"/>
                        </a:xfrm>
                        <a:prstGeom prst="rect">
                          <a:avLst/>
                        </a:prstGeom>
                        <a:solidFill>
                          <a:srgbClr val="F4E5BC"/>
                        </a:solidFill>
                        <a:ln w="22225">
                          <a:solidFill>
                            <a:schemeClr val="accent6">
                              <a:lumMod val="75000"/>
                            </a:schemeClr>
                          </a:solidFill>
                        </a:ln>
                        <a:effectLst>
                          <a:outerShdw dist="28398" dir="3806097" algn="ctr" rotWithShape="0">
                            <a:srgbClr val="974706">
                              <a:alpha val="50000"/>
                            </a:srgbClr>
                          </a:outerShdw>
                        </a:effectLst>
                        <a:extLst/>
                      </wps:spPr>
                      <wps:txbx>
                        <w:txbxContent>
                          <w:p w:rsidR="00FD220D" w:rsidRPr="001028CF"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l’Agence Pro PME</w:t>
                            </w:r>
                            <w:r w:rsidRPr="001028CF">
                              <w:rPr>
                                <w:rFonts w:asciiTheme="minorHAnsi" w:eastAsia="Times New Roman" w:hAnsiTheme="minorHAnsi" w:cstheme="minorHAnsi"/>
                                <w:lang w:eastAsia="fr-FR"/>
                              </w:rPr>
                              <w:t>, depuis des mois, une enquête est en cours sur le plateau Fidélisation  de Metz afin de déterminer quels ont été les dysfonctionnements au niveau des actes commerciaux réalisés ces dernières années. Il semblerait que plusieurs collègues, cadres et non-cadres, soient incriminés et encourent des sanctions disciplinaires. Ont-ils commis des fautes, sont-ils responsables de ce système pervers poussant aux écarts ?</w:t>
                            </w:r>
                          </w:p>
                          <w:p w:rsidR="00FD220D" w:rsidRPr="001028CF"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Qu’ont fait les Directions pour arrêter ces dérives lorsqu’elles ont constaté le niveau excessif du montant des parts variables sur le plateau ? Ne sont-elles pas aussi responsables d’avoir laissé faire, alors que la CGT alertait sur les niveaux atteints ?</w:t>
                            </w: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3" o:spid="_x0000_s1036" type="#_x0000_t202" style="position:absolute;margin-left:-16.05pt;margin-top:17.35pt;width:262pt;height:20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" fillcolor="#f4e5bc" strokecolor="#e36c0a [2409]" strokeweight="1.75pt">
                <v:shadow on="t" color="#974706" opacity=".5" offset="1pt"/>
                <v:textbox>
                  <w:txbxContent>
                    <w:p w:rsidR="00FD220D" w:rsidRPr="001028CF"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l’Agence Pro PME</w:t>
                      </w:r>
                      <w:r w:rsidRPr="001028CF">
                        <w:rPr>
                          <w:rFonts w:asciiTheme="minorHAnsi" w:eastAsia="Times New Roman" w:hAnsiTheme="minorHAnsi" w:cstheme="minorHAnsi"/>
                          <w:lang w:eastAsia="fr-FR"/>
                        </w:rPr>
                        <w:t>, depuis des mois, une enquête est en cours sur le plateau Fidélisation  de Metz afin de déterminer quels ont été les dysfonctionnements au niveau des actes commerciaux réalisés ces dernières années. Il semblerait que plusieurs collègues, cadres et non-cadres, soient incriminés et encourent des sanctions disciplinaires. Ont-ils commis des fautes, sont-ils responsables de ce système pervers poussant aux écarts ?</w:t>
                      </w:r>
                    </w:p>
                    <w:p w:rsidR="00FD220D" w:rsidRPr="001028CF" w:rsidRDefault="00FD220D" w:rsidP="000F09CE">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Qu’ont fait les Directions pour arrêter ces dérives lorsqu’elles ont constaté le niveau excessif du montant des parts variables sur le plateau ? Ne sont-elles pas aussi responsables d’avoir laissé faire, alors que la CGT alertait sur les niveaux atteints ?</w:t>
                      </w:r>
                    </w:p>
                    <w:p w:rsidR="002C7939" w:rsidRDefault="002C7939" w:rsidP="002C7939">
                      <w:pPr>
                        <w:spacing w:after="0" w:line="240" w:lineRule="atLeast"/>
                        <w:jc w:val="both"/>
                      </w:pPr>
                    </w:p>
                  </w:txbxContent>
                </v:textbox>
              </v:shape>
            </w:pict>
          </mc:Fallback>
        </mc:AlternateContent>
      </w: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530E9C"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4864" behindDoc="0" locked="0" layoutInCell="1" allowOverlap="1" wp14:anchorId="1735C0F0" wp14:editId="0437687F">
                <wp:simplePos x="0" y="0"/>
                <wp:positionH relativeFrom="column">
                  <wp:posOffset>3383280</wp:posOffset>
                </wp:positionH>
                <wp:positionV relativeFrom="paragraph">
                  <wp:posOffset>635</wp:posOffset>
                </wp:positionV>
                <wp:extent cx="3340100" cy="1856740"/>
                <wp:effectExtent l="0" t="0" r="31750" b="48260"/>
                <wp:wrapNone/>
                <wp:docPr id="26"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856740"/>
                        </a:xfrm>
                        <a:prstGeom prst="rect">
                          <a:avLst/>
                        </a:prstGeom>
                        <a:solidFill>
                          <a:schemeClr val="accent6">
                            <a:lumMod val="40000"/>
                            <a:lumOff val="60000"/>
                          </a:schemeClr>
                        </a:solidFill>
                        <a:ln w="22225" cap="sq">
                          <a:solidFill>
                            <a:schemeClr val="accent6">
                              <a:lumMod val="75000"/>
                            </a:schemeClr>
                          </a:solidFill>
                          <a:miter lim="800000"/>
                          <a:headEnd/>
                          <a:tailEnd/>
                        </a:ln>
                        <a:effectLst>
                          <a:outerShdw dist="28398" dir="3806097" algn="ctr" rotWithShape="0">
                            <a:srgbClr val="974706">
                              <a:alpha val="50000"/>
                            </a:srgbClr>
                          </a:outerShdw>
                        </a:effectLst>
                        <a:extLst/>
                      </wps:spPr>
                      <wps:txbx>
                        <w:txbxContent>
                          <w:p w:rsidR="00FD220D" w:rsidRPr="00EB446C" w:rsidRDefault="00FD220D" w:rsidP="00BE2642">
                            <w:pPr>
                              <w:spacing w:after="0" w:line="240" w:lineRule="auto"/>
                              <w:jc w:val="both"/>
                              <w:rPr>
                                <w:rFonts w:asciiTheme="minorHAnsi" w:eastAsia="Times New Roman" w:hAnsiTheme="minorHAnsi" w:cstheme="minorHAnsi"/>
                                <w:lang w:eastAsia="fr-FR"/>
                              </w:rPr>
                            </w:pPr>
                            <w:r w:rsidRPr="00EB446C">
                              <w:rPr>
                                <w:rFonts w:asciiTheme="minorHAnsi" w:eastAsia="Times New Roman" w:hAnsiTheme="minorHAnsi" w:cstheme="minorHAnsi"/>
                                <w:b/>
                                <w:lang w:eastAsia="fr-FR"/>
                              </w:rPr>
                              <w:t>A l’UAT</w:t>
                            </w:r>
                            <w:r w:rsidRPr="00EB446C">
                              <w:rPr>
                                <w:rFonts w:asciiTheme="minorHAnsi" w:eastAsia="Times New Roman" w:hAnsiTheme="minorHAnsi" w:cstheme="minorHAnsi"/>
                                <w:lang w:eastAsia="fr-FR"/>
                              </w:rPr>
                              <w:t xml:space="preserve">, les regroupements des plateaux, les changements d’horaires comme celui du plateau de Metz  ne suffissent pas à cacher la baisse des effectifs Nos alertes  ne parviennent pas à faire entendre le mal-être dans les services et </w:t>
                            </w:r>
                            <w:r w:rsidR="00263077">
                              <w:rPr>
                                <w:rFonts w:asciiTheme="minorHAnsi" w:eastAsia="Times New Roman" w:hAnsiTheme="minorHAnsi" w:cstheme="minorHAnsi"/>
                                <w:lang w:eastAsia="fr-FR"/>
                              </w:rPr>
                              <w:t xml:space="preserve">conduire la Direction à </w:t>
                            </w:r>
                            <w:r w:rsidRPr="00EB446C">
                              <w:rPr>
                                <w:rFonts w:asciiTheme="minorHAnsi" w:eastAsia="Times New Roman" w:hAnsiTheme="minorHAnsi" w:cstheme="minorHAnsi"/>
                                <w:lang w:eastAsia="fr-FR"/>
                              </w:rPr>
                              <w:t>engager un réel travail d’amélioration de qualité de vie. </w:t>
                            </w:r>
                          </w:p>
                          <w:p w:rsidR="00FD220D" w:rsidRPr="00261F4B" w:rsidRDefault="00FD220D" w:rsidP="00BE2642">
                            <w:pPr>
                              <w:spacing w:after="0" w:line="240" w:lineRule="auto"/>
                              <w:jc w:val="both"/>
                              <w:rPr>
                                <w:rFonts w:asciiTheme="minorHAnsi" w:eastAsia="Times New Roman" w:hAnsiTheme="minorHAnsi" w:cstheme="minorHAnsi"/>
                                <w:b/>
                                <w:lang w:eastAsia="fr-FR"/>
                              </w:rPr>
                            </w:pPr>
                            <w:r w:rsidRPr="00EB446C">
                              <w:rPr>
                                <w:rFonts w:asciiTheme="minorHAnsi" w:eastAsia="Times New Roman" w:hAnsiTheme="minorHAnsi" w:cstheme="minorHAnsi"/>
                                <w:lang w:eastAsia="fr-FR"/>
                              </w:rPr>
                              <w:t xml:space="preserve">AT Demain a anéanti l’aspiration au travail bien fait, le management s’éloigne des équipes : </w:t>
                            </w:r>
                            <w:r w:rsidRPr="00261F4B">
                              <w:rPr>
                                <w:rFonts w:asciiTheme="minorHAnsi" w:eastAsia="Times New Roman" w:hAnsiTheme="minorHAnsi" w:cstheme="minorHAnsi"/>
                                <w:b/>
                                <w:lang w:eastAsia="fr-FR"/>
                              </w:rPr>
                              <w:t>les salariés assistent à l’agonie de leur unité.</w:t>
                            </w:r>
                          </w:p>
                          <w:p w:rsidR="00FD220D" w:rsidRPr="001028CF" w:rsidRDefault="00FD220D" w:rsidP="00FD220D">
                            <w:pPr>
                              <w:spacing w:after="0" w:line="240" w:lineRule="auto"/>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 </w:t>
                            </w: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5" o:spid="_x0000_s1037" type="#_x0000_t202" style="position:absolute;margin-left:266.4pt;margin-top:.05pt;width:263pt;height:146.2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" fillcolor="#fbd4b4 [1305]" strokecolor="#e36c0a [2409]" strokeweight="1.75pt">
                <v:stroke endcap="square"/>
                <v:shadow on="t" color="#974706" opacity=".5" offset="1pt"/>
                <v:textbox>
                  <w:txbxContent>
                    <w:p w:rsidR="00FD220D" w:rsidRPr="00EB446C" w:rsidRDefault="00FD220D" w:rsidP="00BE2642">
                      <w:pPr>
                        <w:spacing w:after="0" w:line="240" w:lineRule="auto"/>
                        <w:jc w:val="both"/>
                        <w:rPr>
                          <w:rFonts w:asciiTheme="minorHAnsi" w:eastAsia="Times New Roman" w:hAnsiTheme="minorHAnsi" w:cstheme="minorHAnsi"/>
                          <w:lang w:eastAsia="fr-FR"/>
                        </w:rPr>
                      </w:pPr>
                      <w:r w:rsidRPr="00EB446C">
                        <w:rPr>
                          <w:rFonts w:asciiTheme="minorHAnsi" w:eastAsia="Times New Roman" w:hAnsiTheme="minorHAnsi" w:cstheme="minorHAnsi"/>
                          <w:b/>
                          <w:lang w:eastAsia="fr-FR"/>
                        </w:rPr>
                        <w:t>A l’UAT</w:t>
                      </w:r>
                      <w:r w:rsidRPr="00EB446C">
                        <w:rPr>
                          <w:rFonts w:asciiTheme="minorHAnsi" w:eastAsia="Times New Roman" w:hAnsiTheme="minorHAnsi" w:cstheme="minorHAnsi"/>
                          <w:lang w:eastAsia="fr-FR"/>
                        </w:rPr>
                        <w:t xml:space="preserve">, les regroupements des plateaux, les changements d’horaires comme celui du plateau de Metz  ne suffissent pas à cacher la baisse des effectifs Nos alertes  ne parviennent pas à faire entendre le mal-être dans les services et </w:t>
                      </w:r>
                      <w:r w:rsidR="00263077">
                        <w:rPr>
                          <w:rFonts w:asciiTheme="minorHAnsi" w:eastAsia="Times New Roman" w:hAnsiTheme="minorHAnsi" w:cstheme="minorHAnsi"/>
                          <w:lang w:eastAsia="fr-FR"/>
                        </w:rPr>
                        <w:t xml:space="preserve">conduire la Direction à </w:t>
                      </w:r>
                      <w:r w:rsidRPr="00EB446C">
                        <w:rPr>
                          <w:rFonts w:asciiTheme="minorHAnsi" w:eastAsia="Times New Roman" w:hAnsiTheme="minorHAnsi" w:cstheme="minorHAnsi"/>
                          <w:lang w:eastAsia="fr-FR"/>
                        </w:rPr>
                        <w:t>engager un réel travail d’amélioration de qualité de vie. </w:t>
                      </w:r>
                    </w:p>
                    <w:p w:rsidR="00FD220D" w:rsidRPr="00261F4B" w:rsidRDefault="00FD220D" w:rsidP="00BE2642">
                      <w:pPr>
                        <w:spacing w:after="0" w:line="240" w:lineRule="auto"/>
                        <w:jc w:val="both"/>
                        <w:rPr>
                          <w:rFonts w:asciiTheme="minorHAnsi" w:eastAsia="Times New Roman" w:hAnsiTheme="minorHAnsi" w:cstheme="minorHAnsi"/>
                          <w:b/>
                          <w:lang w:eastAsia="fr-FR"/>
                        </w:rPr>
                      </w:pPr>
                      <w:r w:rsidRPr="00EB446C">
                        <w:rPr>
                          <w:rFonts w:asciiTheme="minorHAnsi" w:eastAsia="Times New Roman" w:hAnsiTheme="minorHAnsi" w:cstheme="minorHAnsi"/>
                          <w:lang w:eastAsia="fr-FR"/>
                        </w:rPr>
                        <w:t xml:space="preserve">AT Demain a anéanti l’aspiration au travail bien fait, le management s’éloigne des équipes : </w:t>
                      </w:r>
                      <w:r w:rsidRPr="00261F4B">
                        <w:rPr>
                          <w:rFonts w:asciiTheme="minorHAnsi" w:eastAsia="Times New Roman" w:hAnsiTheme="minorHAnsi" w:cstheme="minorHAnsi"/>
                          <w:b/>
                          <w:lang w:eastAsia="fr-FR"/>
                        </w:rPr>
                        <w:t>les salariés assistent à l’agonie de leur unité.</w:t>
                      </w:r>
                    </w:p>
                    <w:p w:rsidR="00FD220D" w:rsidRPr="001028CF" w:rsidRDefault="00FD220D" w:rsidP="00FD220D">
                      <w:pPr>
                        <w:spacing w:after="0" w:line="240" w:lineRule="auto"/>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 </w:t>
                      </w:r>
                    </w:p>
                    <w:p w:rsidR="002C7939" w:rsidRDefault="002C7939" w:rsidP="002C7939">
                      <w:pPr>
                        <w:spacing w:after="0" w:line="240" w:lineRule="atLeast"/>
                        <w:jc w:val="both"/>
                      </w:pPr>
                    </w:p>
                  </w:txbxContent>
                </v:textbox>
              </v:shape>
            </w:pict>
          </mc:Fallback>
        </mc:AlternateContent>
      </w: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263077"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6912" behindDoc="0" locked="0" layoutInCell="1" allowOverlap="1" wp14:anchorId="33A7BFD3" wp14:editId="4576CC0E">
                <wp:simplePos x="0" y="0"/>
                <wp:positionH relativeFrom="column">
                  <wp:posOffset>3380740</wp:posOffset>
                </wp:positionH>
                <wp:positionV relativeFrom="paragraph">
                  <wp:posOffset>150495</wp:posOffset>
                </wp:positionV>
                <wp:extent cx="3340100" cy="3418205"/>
                <wp:effectExtent l="0" t="0" r="31750" b="48895"/>
                <wp:wrapNone/>
                <wp:docPr id="25"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418205"/>
                        </a:xfrm>
                        <a:prstGeom prst="rect">
                          <a:avLst/>
                        </a:prstGeom>
                        <a:solidFill>
                          <a:srgbClr val="F4E5BC"/>
                        </a:solidFill>
                        <a:ln w="22225" cmpd="sng">
                          <a:solidFill>
                            <a:schemeClr val="accent6">
                              <a:lumMod val="75000"/>
                            </a:schemeClr>
                          </a:solidFill>
                        </a:ln>
                        <a:effectLst>
                          <a:outerShdw dist="28398" dir="3806097" algn="ctr" rotWithShape="0">
                            <a:srgbClr val="974706">
                              <a:alpha val="50000"/>
                            </a:srgbClr>
                          </a:outerShdw>
                        </a:effectLst>
                        <a:extLst/>
                      </wps:spPr>
                      <wps:txb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l’AE GE</w:t>
                            </w:r>
                            <w:r w:rsidRPr="001028CF">
                              <w:rPr>
                                <w:rFonts w:asciiTheme="minorHAnsi" w:eastAsia="Times New Roman" w:hAnsiTheme="minorHAnsi" w:cstheme="minorHAnsi"/>
                                <w:lang w:eastAsia="fr-FR"/>
                              </w:rPr>
                              <w:t>, si on peut se réjouir d’une année 2018 positive pour notre Chiffre d’Affaire, il faut mettre en regard les importants efforts produits par nos collègues, confrontés au quotidien depuis 2 ans, au mécontentement et à la colère grandissante de nos clients se sentant trahis par rapport à la confiance qu’ils accordaient à notre entreprise, suite à notre impuissance à livrer dans des délais raisonnables des services de qualité.  </w:t>
                            </w:r>
                          </w:p>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Deliv</w:t>
                            </w:r>
                            <w:r w:rsidR="00263077">
                              <w:rPr>
                                <w:rFonts w:asciiTheme="minorHAnsi" w:eastAsia="Times New Roman" w:hAnsiTheme="minorHAnsi" w:cstheme="minorHAnsi"/>
                                <w:lang w:eastAsia="fr-FR"/>
                              </w:rPr>
                              <w:t>e</w:t>
                            </w:r>
                            <w:r w:rsidRPr="001028CF">
                              <w:rPr>
                                <w:rFonts w:asciiTheme="minorHAnsi" w:eastAsia="Times New Roman" w:hAnsiTheme="minorHAnsi" w:cstheme="minorHAnsi"/>
                                <w:lang w:eastAsia="fr-FR"/>
                              </w:rPr>
                              <w:t xml:space="preserve">ry, Crash Program, des réflexions depuis 2013 mais les actions menées jusqu’à ce jour n’ont pas, ou que très peu, apporté d’améliorations sur le quotidien des salariés. Elles ne répondent pas à l’urgence de la situation, avec un personnel </w:t>
                            </w:r>
                            <w:r w:rsidR="00263077" w:rsidRPr="00263077">
                              <w:rPr>
                                <w:rFonts w:asciiTheme="minorHAnsi" w:eastAsia="Times New Roman" w:hAnsiTheme="minorHAnsi" w:cstheme="minorHAnsi"/>
                                <w:lang w:eastAsia="fr-FR"/>
                              </w:rPr>
                              <w:t>en grande souffrance</w:t>
                            </w:r>
                            <w:r w:rsidR="00263077">
                              <w:rPr>
                                <w:rFonts w:asciiTheme="minorHAnsi" w:eastAsia="Times New Roman" w:hAnsiTheme="minorHAnsi" w:cstheme="minorHAnsi"/>
                                <w:lang w:eastAsia="fr-FR"/>
                              </w:rPr>
                              <w:t>,</w:t>
                            </w:r>
                            <w:r w:rsidR="00263077" w:rsidRPr="00263077">
                              <w:rPr>
                                <w:rFonts w:asciiTheme="minorHAnsi" w:eastAsia="Times New Roman" w:hAnsiTheme="minorHAnsi" w:cstheme="minorHAnsi"/>
                                <w:lang w:eastAsia="fr-FR"/>
                              </w:rPr>
                              <w:t xml:space="preserve"> </w:t>
                            </w:r>
                            <w:r w:rsidRPr="001028CF">
                              <w:rPr>
                                <w:rFonts w:asciiTheme="minorHAnsi" w:eastAsia="Times New Roman" w:hAnsiTheme="minorHAnsi" w:cstheme="minorHAnsi"/>
                                <w:lang w:eastAsia="fr-FR"/>
                              </w:rPr>
                              <w:t xml:space="preserve">parfois au bord de </w:t>
                            </w:r>
                            <w:r w:rsidR="00263077">
                              <w:rPr>
                                <w:rFonts w:asciiTheme="minorHAnsi" w:eastAsia="Times New Roman" w:hAnsiTheme="minorHAnsi" w:cstheme="minorHAnsi"/>
                                <w:b/>
                                <w:lang w:eastAsia="fr-FR"/>
                              </w:rPr>
                              <w:t xml:space="preserve">l’épuisement </w:t>
                            </w:r>
                            <w:r w:rsidRPr="00261F4B">
                              <w:rPr>
                                <w:rFonts w:asciiTheme="minorHAnsi" w:eastAsia="Times New Roman" w:hAnsiTheme="minorHAnsi" w:cstheme="minorHAnsi"/>
                                <w:b/>
                                <w:lang w:eastAsia="fr-FR"/>
                              </w:rPr>
                              <w:t>professionnel</w:t>
                            </w:r>
                            <w:r w:rsidRPr="001028CF">
                              <w:rPr>
                                <w:rFonts w:asciiTheme="minorHAnsi" w:eastAsia="Times New Roman" w:hAnsiTheme="minorHAnsi" w:cstheme="minorHAnsi"/>
                                <w:lang w:eastAsia="fr-FR"/>
                              </w:rPr>
                              <w:t xml:space="preserve">, avec le sentiment de réaliser un </w:t>
                            </w:r>
                            <w:r w:rsidRPr="00261F4B">
                              <w:rPr>
                                <w:rFonts w:asciiTheme="minorHAnsi" w:eastAsia="Times New Roman" w:hAnsiTheme="minorHAnsi" w:cstheme="minorHAnsi"/>
                                <w:b/>
                                <w:lang w:eastAsia="fr-FR"/>
                              </w:rPr>
                              <w:t xml:space="preserve">travail inachevé, </w:t>
                            </w:r>
                            <w:r w:rsidRPr="001028CF">
                              <w:rPr>
                                <w:rFonts w:asciiTheme="minorHAnsi" w:eastAsia="Times New Roman" w:hAnsiTheme="minorHAnsi" w:cstheme="minorHAnsi"/>
                                <w:lang w:eastAsia="fr-FR"/>
                              </w:rPr>
                              <w:t xml:space="preserve">sans aucun sens, non professionnel, qui le conduit à évoluer vers d’autres </w:t>
                            </w:r>
                            <w:r w:rsidR="00263077">
                              <w:rPr>
                                <w:rFonts w:asciiTheme="minorHAnsi" w:eastAsia="Times New Roman" w:hAnsiTheme="minorHAnsi" w:cstheme="minorHAnsi"/>
                                <w:lang w:eastAsia="fr-FR"/>
                              </w:rPr>
                              <w:t>unités ou encore à envisager son</w:t>
                            </w:r>
                            <w:r w:rsidRPr="001028CF">
                              <w:rPr>
                                <w:rFonts w:asciiTheme="minorHAnsi" w:eastAsia="Times New Roman" w:hAnsiTheme="minorHAnsi" w:cstheme="minorHAnsi"/>
                                <w:lang w:eastAsia="fr-FR"/>
                              </w:rPr>
                              <w:t xml:space="preserve"> départ en retraite au plus tôt. </w:t>
                            </w: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7" o:spid="_x0000_s1038" type="#_x0000_t202" style="position:absolute;margin-left:266.2pt;margin-top:11.85pt;width:263pt;height:269.1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" fillcolor="#f4e5bc" strokecolor="#e36c0a [2409]" strokeweight="1.75pt">
                <v:shadow on="t" color="#974706" opacity=".5" offset="1pt"/>
                <v:textbo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l’AE GE</w:t>
                      </w:r>
                      <w:r w:rsidRPr="001028CF">
                        <w:rPr>
                          <w:rFonts w:asciiTheme="minorHAnsi" w:eastAsia="Times New Roman" w:hAnsiTheme="minorHAnsi" w:cstheme="minorHAnsi"/>
                          <w:lang w:eastAsia="fr-FR"/>
                        </w:rPr>
                        <w:t>, si on peut se réjouir d’une année 2018 positive pour notre Chiffre d’Affaire, il faut mettre en regard les importants efforts produits par nos collègues, confrontés au quotidien depuis 2 ans, au mécontentement et à la colère grandissante de nos clients se sentant trahis par rapport à la confiance qu’ils accordaient à notre entreprise, suite à notre impuissance à livrer dans des délais raisonnables des services de qualité.  </w:t>
                      </w:r>
                    </w:p>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Deliv</w:t>
                      </w:r>
                      <w:r w:rsidR="00263077">
                        <w:rPr>
                          <w:rFonts w:asciiTheme="minorHAnsi" w:eastAsia="Times New Roman" w:hAnsiTheme="minorHAnsi" w:cstheme="minorHAnsi"/>
                          <w:lang w:eastAsia="fr-FR"/>
                        </w:rPr>
                        <w:t>e</w:t>
                      </w:r>
                      <w:r w:rsidRPr="001028CF">
                        <w:rPr>
                          <w:rFonts w:asciiTheme="minorHAnsi" w:eastAsia="Times New Roman" w:hAnsiTheme="minorHAnsi" w:cstheme="minorHAnsi"/>
                          <w:lang w:eastAsia="fr-FR"/>
                        </w:rPr>
                        <w:t xml:space="preserve">ry, Crash Program, des réflexions depuis 2013 mais les actions menées jusqu’à ce jour n’ont pas, ou que très peu, apporté d’améliorations sur le quotidien des salariés. Elles ne répondent pas à l’urgence de la situation, avec un personnel </w:t>
                      </w:r>
                      <w:r w:rsidR="00263077" w:rsidRPr="00263077">
                        <w:rPr>
                          <w:rFonts w:asciiTheme="minorHAnsi" w:eastAsia="Times New Roman" w:hAnsiTheme="minorHAnsi" w:cstheme="minorHAnsi"/>
                          <w:lang w:eastAsia="fr-FR"/>
                        </w:rPr>
                        <w:t>en grande souffrance</w:t>
                      </w:r>
                      <w:r w:rsidR="00263077">
                        <w:rPr>
                          <w:rFonts w:asciiTheme="minorHAnsi" w:eastAsia="Times New Roman" w:hAnsiTheme="minorHAnsi" w:cstheme="minorHAnsi"/>
                          <w:lang w:eastAsia="fr-FR"/>
                        </w:rPr>
                        <w:t>,</w:t>
                      </w:r>
                      <w:r w:rsidR="00263077" w:rsidRPr="00263077">
                        <w:rPr>
                          <w:rFonts w:asciiTheme="minorHAnsi" w:eastAsia="Times New Roman" w:hAnsiTheme="minorHAnsi" w:cstheme="minorHAnsi"/>
                          <w:lang w:eastAsia="fr-FR"/>
                        </w:rPr>
                        <w:t xml:space="preserve"> </w:t>
                      </w:r>
                      <w:r w:rsidRPr="001028CF">
                        <w:rPr>
                          <w:rFonts w:asciiTheme="minorHAnsi" w:eastAsia="Times New Roman" w:hAnsiTheme="minorHAnsi" w:cstheme="minorHAnsi"/>
                          <w:lang w:eastAsia="fr-FR"/>
                        </w:rPr>
                        <w:t xml:space="preserve">parfois au bord de </w:t>
                      </w:r>
                      <w:r w:rsidR="00263077">
                        <w:rPr>
                          <w:rFonts w:asciiTheme="minorHAnsi" w:eastAsia="Times New Roman" w:hAnsiTheme="minorHAnsi" w:cstheme="minorHAnsi"/>
                          <w:b/>
                          <w:lang w:eastAsia="fr-FR"/>
                        </w:rPr>
                        <w:t xml:space="preserve">l’épuisement </w:t>
                      </w:r>
                      <w:r w:rsidRPr="00261F4B">
                        <w:rPr>
                          <w:rFonts w:asciiTheme="minorHAnsi" w:eastAsia="Times New Roman" w:hAnsiTheme="minorHAnsi" w:cstheme="minorHAnsi"/>
                          <w:b/>
                          <w:lang w:eastAsia="fr-FR"/>
                        </w:rPr>
                        <w:t>professionnel</w:t>
                      </w:r>
                      <w:r w:rsidRPr="001028CF">
                        <w:rPr>
                          <w:rFonts w:asciiTheme="minorHAnsi" w:eastAsia="Times New Roman" w:hAnsiTheme="minorHAnsi" w:cstheme="minorHAnsi"/>
                          <w:lang w:eastAsia="fr-FR"/>
                        </w:rPr>
                        <w:t xml:space="preserve">, avec le sentiment de réaliser un </w:t>
                      </w:r>
                      <w:r w:rsidRPr="00261F4B">
                        <w:rPr>
                          <w:rFonts w:asciiTheme="minorHAnsi" w:eastAsia="Times New Roman" w:hAnsiTheme="minorHAnsi" w:cstheme="minorHAnsi"/>
                          <w:b/>
                          <w:lang w:eastAsia="fr-FR"/>
                        </w:rPr>
                        <w:t xml:space="preserve">travail inachevé, </w:t>
                      </w:r>
                      <w:r w:rsidRPr="001028CF">
                        <w:rPr>
                          <w:rFonts w:asciiTheme="minorHAnsi" w:eastAsia="Times New Roman" w:hAnsiTheme="minorHAnsi" w:cstheme="minorHAnsi"/>
                          <w:lang w:eastAsia="fr-FR"/>
                        </w:rPr>
                        <w:t xml:space="preserve">sans aucun sens, non professionnel, qui le conduit à évoluer vers d’autres </w:t>
                      </w:r>
                      <w:r w:rsidR="00263077">
                        <w:rPr>
                          <w:rFonts w:asciiTheme="minorHAnsi" w:eastAsia="Times New Roman" w:hAnsiTheme="minorHAnsi" w:cstheme="minorHAnsi"/>
                          <w:lang w:eastAsia="fr-FR"/>
                        </w:rPr>
                        <w:t>unités ou encore à envisager son</w:t>
                      </w:r>
                      <w:r w:rsidRPr="001028CF">
                        <w:rPr>
                          <w:rFonts w:asciiTheme="minorHAnsi" w:eastAsia="Times New Roman" w:hAnsiTheme="minorHAnsi" w:cstheme="minorHAnsi"/>
                          <w:lang w:eastAsia="fr-FR"/>
                        </w:rPr>
                        <w:t xml:space="preserve"> départ en retraite au plus tôt. </w:t>
                      </w:r>
                    </w:p>
                    <w:p w:rsidR="002C7939" w:rsidRDefault="002C7939" w:rsidP="002C7939">
                      <w:pPr>
                        <w:spacing w:after="0" w:line="240" w:lineRule="atLeast"/>
                        <w:jc w:val="both"/>
                      </w:pPr>
                    </w:p>
                  </w:txbxContent>
                </v:textbox>
              </v:shape>
            </w:pict>
          </mc:Fallback>
        </mc:AlternateContent>
      </w:r>
    </w:p>
    <w:p w:rsidR="00E74FBC" w:rsidRDefault="00397CA9"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5888" behindDoc="0" locked="0" layoutInCell="1" allowOverlap="1" wp14:anchorId="2C48F1C5" wp14:editId="056FE943">
                <wp:simplePos x="0" y="0"/>
                <wp:positionH relativeFrom="column">
                  <wp:posOffset>1254125</wp:posOffset>
                </wp:positionH>
                <wp:positionV relativeFrom="paragraph">
                  <wp:posOffset>36830</wp:posOffset>
                </wp:positionV>
                <wp:extent cx="1866900" cy="2209800"/>
                <wp:effectExtent l="0" t="0" r="38100" b="57150"/>
                <wp:wrapNone/>
                <wp:docPr id="23"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209800"/>
                        </a:xfrm>
                        <a:prstGeom prst="rect">
                          <a:avLst/>
                        </a:prstGeom>
                        <a:solidFill>
                          <a:schemeClr val="accent6">
                            <a:lumMod val="40000"/>
                            <a:lumOff val="60000"/>
                          </a:schemeClr>
                        </a:solidFill>
                        <a:ln w="22225" cmpd="thickThin">
                          <a:solidFill>
                            <a:schemeClr val="accent6">
                              <a:lumMod val="75000"/>
                            </a:schemeClr>
                          </a:solidFill>
                        </a:ln>
                        <a:effectLst>
                          <a:outerShdw dist="28398" dir="3806097" algn="ctr" rotWithShape="0">
                            <a:srgbClr val="974706">
                              <a:alpha val="50000"/>
                            </a:srgbClr>
                          </a:outerShdw>
                        </a:effectLst>
                        <a:extLst/>
                      </wps:spPr>
                      <wps:txb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l’UI Est</w:t>
                            </w:r>
                            <w:r w:rsidRPr="001028CF">
                              <w:rPr>
                                <w:rFonts w:asciiTheme="minorHAnsi" w:eastAsia="Times New Roman" w:hAnsiTheme="minorHAnsi" w:cstheme="minorHAnsi"/>
                                <w:lang w:eastAsia="fr-FR"/>
                              </w:rPr>
                              <w:t xml:space="preserve">, la CGT cherche désespérément l’intérêt qu’il y avait à fusionner les 2 UI, dans la mesure où, d’une part, de nombreux métiers de ces unités sont adhérents au territoire et, d’autre part, que la configuration précédente </w:t>
                            </w:r>
                            <w:r w:rsidR="007F17C6">
                              <w:rPr>
                                <w:rFonts w:asciiTheme="minorHAnsi" w:eastAsia="Times New Roman" w:hAnsiTheme="minorHAnsi" w:cstheme="minorHAnsi"/>
                                <w:lang w:eastAsia="fr-FR"/>
                              </w:rPr>
                              <w:t xml:space="preserve">n’a nullement </w:t>
                            </w:r>
                            <w:r w:rsidR="00060621">
                              <w:rPr>
                                <w:rFonts w:asciiTheme="minorHAnsi" w:eastAsia="Times New Roman" w:hAnsiTheme="minorHAnsi" w:cstheme="minorHAnsi"/>
                                <w:lang w:eastAsia="fr-FR"/>
                              </w:rPr>
                              <w:t>empêché</w:t>
                            </w:r>
                            <w:bookmarkStart w:id="0" w:name="_GoBack"/>
                            <w:bookmarkEnd w:id="0"/>
                            <w:r w:rsidR="00060621">
                              <w:rPr>
                                <w:rFonts w:asciiTheme="minorHAnsi" w:eastAsia="Times New Roman" w:hAnsiTheme="minorHAnsi" w:cstheme="minorHAnsi"/>
                                <w:lang w:eastAsia="fr-FR"/>
                              </w:rPr>
                              <w:t xml:space="preserve"> </w:t>
                            </w:r>
                            <w:r w:rsidR="007F17C6">
                              <w:rPr>
                                <w:rFonts w:asciiTheme="minorHAnsi" w:eastAsia="Times New Roman" w:hAnsiTheme="minorHAnsi" w:cstheme="minorHAnsi"/>
                                <w:lang w:eastAsia="fr-FR"/>
                              </w:rPr>
                              <w:t xml:space="preserve">la mutualisation de certaines </w:t>
                            </w:r>
                            <w:r w:rsidRPr="001028CF">
                              <w:rPr>
                                <w:rFonts w:asciiTheme="minorHAnsi" w:eastAsia="Times New Roman" w:hAnsiTheme="minorHAnsi" w:cstheme="minorHAnsi"/>
                                <w:lang w:eastAsia="fr-FR"/>
                              </w:rPr>
                              <w:t>activités. </w:t>
                            </w: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6" o:spid="_x0000_s1039" type="#_x0000_t202" style="position:absolute;margin-left:98.75pt;margin-top:2.9pt;width:147pt;height:174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" fillcolor="#fbd4b4 [1305]" strokecolor="#e36c0a [2409]" strokeweight="1.75pt">
                <v:stroke linestyle="thickThin"/>
                <v:shadow on="t" color="#974706" opacity=".5" offset="1pt"/>
                <v:textbo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l’UI Est</w:t>
                      </w:r>
                      <w:r w:rsidRPr="001028CF">
                        <w:rPr>
                          <w:rFonts w:asciiTheme="minorHAnsi" w:eastAsia="Times New Roman" w:hAnsiTheme="minorHAnsi" w:cstheme="minorHAnsi"/>
                          <w:lang w:eastAsia="fr-FR"/>
                        </w:rPr>
                        <w:t xml:space="preserve">, la CGT cherche désespérément l’intérêt qu’il y avait à fusionner les 2 UI, dans la mesure où, d’une part, de nombreux métiers de ces unités sont adhérents au territoire et, d’autre part, que la configuration précédente </w:t>
                      </w:r>
                      <w:r w:rsidR="007F17C6">
                        <w:rPr>
                          <w:rFonts w:asciiTheme="minorHAnsi" w:eastAsia="Times New Roman" w:hAnsiTheme="minorHAnsi" w:cstheme="minorHAnsi"/>
                          <w:lang w:eastAsia="fr-FR"/>
                        </w:rPr>
                        <w:t xml:space="preserve">n’a nullement </w:t>
                      </w:r>
                      <w:r w:rsidR="00060621">
                        <w:rPr>
                          <w:rFonts w:asciiTheme="minorHAnsi" w:eastAsia="Times New Roman" w:hAnsiTheme="minorHAnsi" w:cstheme="minorHAnsi"/>
                          <w:lang w:eastAsia="fr-FR"/>
                        </w:rPr>
                        <w:t>empêché</w:t>
                      </w:r>
                      <w:bookmarkStart w:id="1" w:name="_GoBack"/>
                      <w:bookmarkEnd w:id="1"/>
                      <w:r w:rsidR="00060621">
                        <w:rPr>
                          <w:rFonts w:asciiTheme="minorHAnsi" w:eastAsia="Times New Roman" w:hAnsiTheme="minorHAnsi" w:cstheme="minorHAnsi"/>
                          <w:lang w:eastAsia="fr-FR"/>
                        </w:rPr>
                        <w:t xml:space="preserve"> </w:t>
                      </w:r>
                      <w:r w:rsidR="007F17C6">
                        <w:rPr>
                          <w:rFonts w:asciiTheme="minorHAnsi" w:eastAsia="Times New Roman" w:hAnsiTheme="minorHAnsi" w:cstheme="minorHAnsi"/>
                          <w:lang w:eastAsia="fr-FR"/>
                        </w:rPr>
                        <w:t xml:space="preserve">la mutualisation de certaines </w:t>
                      </w:r>
                      <w:r w:rsidRPr="001028CF">
                        <w:rPr>
                          <w:rFonts w:asciiTheme="minorHAnsi" w:eastAsia="Times New Roman" w:hAnsiTheme="minorHAnsi" w:cstheme="minorHAnsi"/>
                          <w:lang w:eastAsia="fr-FR"/>
                        </w:rPr>
                        <w:t>activités. </w:t>
                      </w:r>
                    </w:p>
                    <w:p w:rsidR="002C7939" w:rsidRDefault="002C7939" w:rsidP="002C7939">
                      <w:pPr>
                        <w:spacing w:after="0" w:line="240" w:lineRule="atLeast"/>
                        <w:jc w:val="both"/>
                      </w:pPr>
                    </w:p>
                  </w:txbxContent>
                </v:textbox>
              </v:shape>
            </w:pict>
          </mc:Fallback>
        </mc:AlternateContent>
      </w:r>
      <w:r w:rsidR="001D41B6">
        <w:rPr>
          <w:noProof/>
          <w:lang w:eastAsia="fr-FR"/>
        </w:rPr>
        <w:drawing>
          <wp:inline distT="0" distB="0" distL="0" distR="0">
            <wp:extent cx="952500" cy="2171700"/>
            <wp:effectExtent l="0" t="0" r="0" b="0"/>
            <wp:docPr id="71" name="Image 71" descr="Résultat de recherche d'images pour &quot;dessin conditions de travail c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dessin conditions de travail cgt&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2171700"/>
                    </a:xfrm>
                    <a:prstGeom prst="rect">
                      <a:avLst/>
                    </a:prstGeom>
                    <a:noFill/>
                    <a:ln>
                      <a:noFill/>
                    </a:ln>
                  </pic:spPr>
                </pic:pic>
              </a:graphicData>
            </a:graphic>
          </wp:inline>
        </w:drawing>
      </w:r>
    </w:p>
    <w:p w:rsidR="00E74FBC" w:rsidRDefault="00510393"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8960" behindDoc="0" locked="0" layoutInCell="1" allowOverlap="1" wp14:anchorId="74E70AD1" wp14:editId="5E96E105">
                <wp:simplePos x="0" y="0"/>
                <wp:positionH relativeFrom="column">
                  <wp:posOffset>-273984</wp:posOffset>
                </wp:positionH>
                <wp:positionV relativeFrom="paragraph">
                  <wp:posOffset>128500</wp:posOffset>
                </wp:positionV>
                <wp:extent cx="3398130" cy="1612900"/>
                <wp:effectExtent l="0" t="0" r="31115" b="63500"/>
                <wp:wrapNone/>
                <wp:docPr id="22"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130" cy="1612900"/>
                        </a:xfrm>
                        <a:prstGeom prst="rect">
                          <a:avLst/>
                        </a:prstGeom>
                        <a:solidFill>
                          <a:srgbClr val="FFE89F"/>
                        </a:solidFill>
                        <a:ln w="22225">
                          <a:solidFill>
                            <a:schemeClr val="accent6">
                              <a:lumMod val="75000"/>
                            </a:schemeClr>
                          </a:solidFill>
                        </a:ln>
                        <a:effectLst>
                          <a:outerShdw dist="28398" dir="3806097" algn="ctr" rotWithShape="0">
                            <a:srgbClr val="974706">
                              <a:alpha val="50000"/>
                            </a:srgbClr>
                          </a:outerShdw>
                        </a:effectLst>
                        <a:extLst/>
                      </wps:spPr>
                      <wps:txb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 DTSI,</w:t>
                            </w:r>
                            <w:r w:rsidRPr="001028CF">
                              <w:rPr>
                                <w:rFonts w:asciiTheme="minorHAnsi" w:eastAsia="Times New Roman" w:hAnsiTheme="minorHAnsi" w:cstheme="minorHAnsi"/>
                                <w:lang w:eastAsia="fr-FR"/>
                              </w:rPr>
                              <w:t xml:space="preserve"> de nombreuses équipes autrefois conséquentes se retrouvent avec le sentiment de </w:t>
                            </w:r>
                            <w:r w:rsidRPr="00261F4B">
                              <w:rPr>
                                <w:rFonts w:asciiTheme="minorHAnsi" w:eastAsia="Times New Roman" w:hAnsiTheme="minorHAnsi" w:cstheme="minorHAnsi"/>
                                <w:b/>
                                <w:lang w:eastAsia="fr-FR"/>
                              </w:rPr>
                              <w:t>mourir à petit feu</w:t>
                            </w:r>
                            <w:r w:rsidRPr="001028CF">
                              <w:rPr>
                                <w:rFonts w:asciiTheme="minorHAnsi" w:eastAsia="Times New Roman" w:hAnsiTheme="minorHAnsi" w:cstheme="minorHAnsi"/>
                                <w:lang w:eastAsia="fr-FR"/>
                              </w:rPr>
                              <w:t xml:space="preserve"> sur une voie de garage. Même les grandes villes deviennent des « zones blanches » d’emplois DTSI.</w:t>
                            </w:r>
                          </w:p>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Les activités des TSP (Techniciens Soutien de Proximité) viennent d’être externalisées. A la DIF</w:t>
                            </w:r>
                            <w:r w:rsidR="00263077">
                              <w:rPr>
                                <w:rFonts w:asciiTheme="minorHAnsi" w:eastAsia="Times New Roman" w:hAnsiTheme="minorHAnsi" w:cstheme="minorHAnsi"/>
                                <w:lang w:eastAsia="fr-FR"/>
                              </w:rPr>
                              <w:t>,</w:t>
                            </w:r>
                            <w:r w:rsidRPr="001028CF">
                              <w:rPr>
                                <w:rFonts w:asciiTheme="minorHAnsi" w:eastAsia="Times New Roman" w:hAnsiTheme="minorHAnsi" w:cstheme="minorHAnsi"/>
                                <w:lang w:eastAsia="fr-FR"/>
                              </w:rPr>
                              <w:t xml:space="preserve"> la sous-traitance atteint des pics de 80% sur certaines activités.</w:t>
                            </w:r>
                          </w:p>
                          <w:p w:rsidR="00FD220D" w:rsidRDefault="00FD220D" w:rsidP="00FD220D">
                            <w:pPr>
                              <w:jc w:val="center"/>
                            </w:pPr>
                          </w:p>
                          <w:p w:rsidR="002C7939" w:rsidRDefault="002C7939" w:rsidP="002C7939">
                            <w:pPr>
                              <w:spacing w:after="0" w:line="240" w:lineRule="atLeast"/>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9" o:spid="_x0000_s1040" type="#_x0000_t202" style="position:absolute;margin-left:-21.55pt;margin-top:10.1pt;width:267.55pt;height:127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" fillcolor="#ffe89f" strokecolor="#e36c0a [2409]" strokeweight="1.75pt">
                <v:shadow on="t" color="#974706" opacity=".5" offset="1pt"/>
                <v:textbox>
                  <w:txbxContent>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b/>
                          <w:lang w:eastAsia="fr-FR"/>
                        </w:rPr>
                        <w:t>A la DTSI,</w:t>
                      </w:r>
                      <w:r w:rsidRPr="001028CF">
                        <w:rPr>
                          <w:rFonts w:asciiTheme="minorHAnsi" w:eastAsia="Times New Roman" w:hAnsiTheme="minorHAnsi" w:cstheme="minorHAnsi"/>
                          <w:lang w:eastAsia="fr-FR"/>
                        </w:rPr>
                        <w:t xml:space="preserve"> de nombreuses équipes autrefois conséquentes se retrouvent avec le sentiment de </w:t>
                      </w:r>
                      <w:r w:rsidRPr="00261F4B">
                        <w:rPr>
                          <w:rFonts w:asciiTheme="minorHAnsi" w:eastAsia="Times New Roman" w:hAnsiTheme="minorHAnsi" w:cstheme="minorHAnsi"/>
                          <w:b/>
                          <w:lang w:eastAsia="fr-FR"/>
                        </w:rPr>
                        <w:t>mourir à petit feu</w:t>
                      </w:r>
                      <w:r w:rsidRPr="001028CF">
                        <w:rPr>
                          <w:rFonts w:asciiTheme="minorHAnsi" w:eastAsia="Times New Roman" w:hAnsiTheme="minorHAnsi" w:cstheme="minorHAnsi"/>
                          <w:lang w:eastAsia="fr-FR"/>
                        </w:rPr>
                        <w:t xml:space="preserve"> sur une voie de garage. Même les grandes villes deviennent des « zones blanches » d’emplois DTSI.</w:t>
                      </w:r>
                    </w:p>
                    <w:p w:rsidR="00FD220D" w:rsidRPr="001028CF" w:rsidRDefault="00FD220D" w:rsidP="00BE2642">
                      <w:pPr>
                        <w:spacing w:after="0" w:line="240" w:lineRule="auto"/>
                        <w:jc w:val="both"/>
                        <w:rPr>
                          <w:rFonts w:asciiTheme="minorHAnsi" w:eastAsia="Times New Roman" w:hAnsiTheme="minorHAnsi" w:cstheme="minorHAnsi"/>
                          <w:lang w:eastAsia="fr-FR"/>
                        </w:rPr>
                      </w:pPr>
                      <w:r w:rsidRPr="001028CF">
                        <w:rPr>
                          <w:rFonts w:asciiTheme="minorHAnsi" w:eastAsia="Times New Roman" w:hAnsiTheme="minorHAnsi" w:cstheme="minorHAnsi"/>
                          <w:lang w:eastAsia="fr-FR"/>
                        </w:rPr>
                        <w:t>Les activités des TSP (Techniciens Soutien de Proximité) viennent d’être externalisées. A la DIF</w:t>
                      </w:r>
                      <w:r w:rsidR="00263077">
                        <w:rPr>
                          <w:rFonts w:asciiTheme="minorHAnsi" w:eastAsia="Times New Roman" w:hAnsiTheme="minorHAnsi" w:cstheme="minorHAnsi"/>
                          <w:lang w:eastAsia="fr-FR"/>
                        </w:rPr>
                        <w:t>,</w:t>
                      </w:r>
                      <w:r w:rsidRPr="001028CF">
                        <w:rPr>
                          <w:rFonts w:asciiTheme="minorHAnsi" w:eastAsia="Times New Roman" w:hAnsiTheme="minorHAnsi" w:cstheme="minorHAnsi"/>
                          <w:lang w:eastAsia="fr-FR"/>
                        </w:rPr>
                        <w:t xml:space="preserve"> la sous-traitance atteint des pics de 80% sur certaines activités.</w:t>
                      </w:r>
                    </w:p>
                    <w:p w:rsidR="00FD220D" w:rsidRDefault="00FD220D" w:rsidP="00FD220D">
                      <w:pPr>
                        <w:jc w:val="center"/>
                      </w:pPr>
                    </w:p>
                    <w:p w:rsidR="002C7939" w:rsidRDefault="002C7939" w:rsidP="002C7939">
                      <w:pPr>
                        <w:spacing w:after="0" w:line="240" w:lineRule="atLeast"/>
                        <w:jc w:val="both"/>
                      </w:pPr>
                    </w:p>
                  </w:txbxContent>
                </v:textbox>
              </v:shape>
            </w:pict>
          </mc:Fallback>
        </mc:AlternateContent>
      </w: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74FBC" w:rsidRDefault="00263077" w:rsidP="001D6B55">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2007936" behindDoc="0" locked="0" layoutInCell="1" allowOverlap="1" wp14:anchorId="5603C7CE" wp14:editId="6A151C66">
                <wp:simplePos x="0" y="0"/>
                <wp:positionH relativeFrom="column">
                  <wp:posOffset>3383615</wp:posOffset>
                </wp:positionH>
                <wp:positionV relativeFrom="paragraph">
                  <wp:posOffset>62490</wp:posOffset>
                </wp:positionV>
                <wp:extent cx="3337560" cy="632225"/>
                <wp:effectExtent l="0" t="0" r="34290" b="53975"/>
                <wp:wrapNone/>
                <wp:docPr id="21"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632225"/>
                        </a:xfrm>
                        <a:prstGeom prst="rect">
                          <a:avLst/>
                        </a:prstGeom>
                        <a:solidFill>
                          <a:schemeClr val="accent6">
                            <a:lumMod val="40000"/>
                            <a:lumOff val="60000"/>
                          </a:schemeClr>
                        </a:solidFill>
                        <a:ln w="22225">
                          <a:solidFill>
                            <a:schemeClr val="accent6">
                              <a:lumMod val="75000"/>
                            </a:schemeClr>
                          </a:solidFill>
                        </a:ln>
                        <a:effectLst>
                          <a:outerShdw dist="28398" dir="3806097" algn="ctr" rotWithShape="0">
                            <a:srgbClr val="974706">
                              <a:alpha val="50000"/>
                            </a:srgbClr>
                          </a:outerShdw>
                        </a:effectLst>
                        <a:extLst/>
                      </wps:spPr>
                      <wps:txbx>
                        <w:txbxContent>
                          <w:p w:rsidR="002C7939" w:rsidRPr="001028CF" w:rsidRDefault="00FD220D" w:rsidP="00BE2642">
                            <w:pPr>
                              <w:spacing w:after="0" w:line="240" w:lineRule="atLeast"/>
                              <w:jc w:val="both"/>
                              <w:rPr>
                                <w:rFonts w:asciiTheme="minorHAnsi" w:hAnsiTheme="minorHAnsi" w:cstheme="minorHAnsi"/>
                              </w:rPr>
                            </w:pPr>
                            <w:r w:rsidRPr="001028CF">
                              <w:rPr>
                                <w:rFonts w:asciiTheme="minorHAnsi" w:eastAsia="Times New Roman" w:hAnsiTheme="minorHAnsi" w:cstheme="minorHAnsi"/>
                                <w:b/>
                                <w:lang w:eastAsia="fr-FR"/>
                              </w:rPr>
                              <w:t>Au CSRH</w:t>
                            </w:r>
                            <w:r w:rsidRPr="001028CF">
                              <w:rPr>
                                <w:rFonts w:asciiTheme="minorHAnsi" w:eastAsia="Times New Roman" w:hAnsiTheme="minorHAnsi" w:cstheme="minorHAnsi"/>
                                <w:lang w:eastAsia="fr-FR"/>
                              </w:rPr>
                              <w:t xml:space="preserve"> de Strasbourg, les activités sont de plus en plus sous-traitées, ouvrant ainsi très peu de perspectives de recrutements.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8" o:spid="_x0000_s1041" type="#_x0000_t202" style="position:absolute;margin-left:266.45pt;margin-top:4.9pt;width:262.8pt;height:49.8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" fillcolor="#fbd4b4 [1305]" strokecolor="#e36c0a [2409]" strokeweight="1.75pt">
                <v:shadow on="t" color="#974706" opacity=".5" offset="1pt"/>
                <v:textbox>
                  <w:txbxContent>
                    <w:p w:rsidR="002C7939" w:rsidRPr="001028CF" w:rsidRDefault="00FD220D" w:rsidP="00BE2642">
                      <w:pPr>
                        <w:spacing w:after="0" w:line="240" w:lineRule="atLeast"/>
                        <w:jc w:val="both"/>
                        <w:rPr>
                          <w:rFonts w:asciiTheme="minorHAnsi" w:hAnsiTheme="minorHAnsi" w:cstheme="minorHAnsi"/>
                        </w:rPr>
                      </w:pPr>
                      <w:r w:rsidRPr="001028CF">
                        <w:rPr>
                          <w:rFonts w:asciiTheme="minorHAnsi" w:eastAsia="Times New Roman" w:hAnsiTheme="minorHAnsi" w:cstheme="minorHAnsi"/>
                          <w:b/>
                          <w:lang w:eastAsia="fr-FR"/>
                        </w:rPr>
                        <w:t>Au CSRH</w:t>
                      </w:r>
                      <w:r w:rsidRPr="001028CF">
                        <w:rPr>
                          <w:rFonts w:asciiTheme="minorHAnsi" w:eastAsia="Times New Roman" w:hAnsiTheme="minorHAnsi" w:cstheme="minorHAnsi"/>
                          <w:lang w:eastAsia="fr-FR"/>
                        </w:rPr>
                        <w:t xml:space="preserve"> de Strasbourg, les activités sont de plus en plus sous-traitées, ouvrant ainsi très peu de perspectives de recrutements.</w:t>
                      </w:r>
                    </w:p>
                  </w:txbxContent>
                </v:textbox>
              </v:shape>
            </w:pict>
          </mc:Fallback>
        </mc:AlternateContent>
      </w:r>
    </w:p>
    <w:p w:rsidR="00E74FBC" w:rsidRDefault="00E74FBC" w:rsidP="001D6B55">
      <w:pPr>
        <w:rPr>
          <w:rFonts w:ascii="Arial" w:hAnsi="Arial" w:cs="Arial"/>
          <w:sz w:val="16"/>
          <w:szCs w:val="16"/>
        </w:rPr>
      </w:pPr>
    </w:p>
    <w:p w:rsidR="00E74FBC" w:rsidRDefault="00E74FBC" w:rsidP="001D6B55">
      <w:pPr>
        <w:rPr>
          <w:rFonts w:ascii="Arial" w:hAnsi="Arial" w:cs="Arial"/>
          <w:sz w:val="16"/>
          <w:szCs w:val="16"/>
        </w:rPr>
      </w:pPr>
    </w:p>
    <w:p w:rsidR="00E5552B" w:rsidRPr="00E5552B" w:rsidRDefault="001028CF" w:rsidP="00E5552B">
      <w:pPr>
        <w:rPr>
          <w:rFonts w:ascii="Arial" w:hAnsi="Arial" w:cs="Arial"/>
          <w:sz w:val="16"/>
          <w:szCs w:val="16"/>
        </w:rPr>
      </w:pPr>
      <w:r>
        <w:rPr>
          <w:rFonts w:ascii="Arial" w:hAnsi="Arial" w:cs="Arial"/>
          <w:noProof/>
          <w:sz w:val="16"/>
          <w:szCs w:val="16"/>
          <w:lang w:eastAsia="fr-FR"/>
        </w:rPr>
        <w:lastRenderedPageBreak/>
        <mc:AlternateContent>
          <mc:Choice Requires="wps">
            <w:drawing>
              <wp:anchor distT="0" distB="0" distL="114300" distR="114300" simplePos="0" relativeHeight="251974144" behindDoc="0" locked="0" layoutInCell="1" allowOverlap="1" wp14:anchorId="5D7D8A7B" wp14:editId="34368306">
                <wp:simplePos x="0" y="0"/>
                <wp:positionH relativeFrom="column">
                  <wp:posOffset>-381635</wp:posOffset>
                </wp:positionH>
                <wp:positionV relativeFrom="paragraph">
                  <wp:posOffset>-10160</wp:posOffset>
                </wp:positionV>
                <wp:extent cx="7219950" cy="584200"/>
                <wp:effectExtent l="19050" t="19050" r="38100" b="63500"/>
                <wp:wrapNone/>
                <wp:docPr id="20"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584200"/>
                        </a:xfrm>
                        <a:prstGeom prst="rect">
                          <a:avLst/>
                        </a:prstGeom>
                        <a:solidFill>
                          <a:schemeClr val="accent3">
                            <a:lumMod val="100000"/>
                            <a:lumOff val="0"/>
                          </a:schemeClr>
                        </a:solidFill>
                        <a:ln w="38100">
                          <a:solidFill>
                            <a:schemeClr val="bg1">
                              <a:lumMod val="65000"/>
                            </a:schemeClr>
                          </a:solidFill>
                          <a:miter lim="800000"/>
                          <a:headEnd/>
                          <a:tailEnd/>
                        </a:ln>
                        <a:effectLst>
                          <a:outerShdw dist="28398" dir="3806097" algn="ctr" rotWithShape="0">
                            <a:schemeClr val="accent3">
                              <a:lumMod val="50000"/>
                              <a:lumOff val="0"/>
                              <a:alpha val="50000"/>
                            </a:schemeClr>
                          </a:outerShdw>
                        </a:effectLst>
                      </wps:spPr>
                      <wps:txbx>
                        <w:txbxContent>
                          <w:p w:rsidR="00332566" w:rsidRPr="00373970" w:rsidRDefault="00373970" w:rsidP="00330DB4">
                            <w:pPr>
                              <w:spacing w:after="120" w:line="20" w:lineRule="atLeast"/>
                              <w:jc w:val="center"/>
                              <w:rPr>
                                <w:rFonts w:ascii="Tahoma" w:hAnsi="Tahoma" w:cs="Tahoma"/>
                                <w:b/>
                                <w:smallCaps/>
                                <w:color w:val="FFFFFF" w:themeColor="background1"/>
                                <w:sz w:val="32"/>
                                <w:szCs w:val="32"/>
                              </w:rPr>
                            </w:pPr>
                            <w:r w:rsidRPr="00373970">
                              <w:rPr>
                                <w:rFonts w:ascii="Tahoma" w:hAnsi="Tahoma" w:cs="Tahoma"/>
                                <w:b/>
                                <w:smallCaps/>
                                <w:color w:val="FFFFFF" w:themeColor="background1"/>
                                <w:sz w:val="32"/>
                                <w:szCs w:val="32"/>
                              </w:rPr>
                              <w:t>AD</w:t>
                            </w:r>
                            <w:r w:rsidR="002C203D">
                              <w:rPr>
                                <w:rFonts w:ascii="Tahoma" w:hAnsi="Tahoma" w:cs="Tahoma"/>
                                <w:b/>
                                <w:smallCaps/>
                                <w:color w:val="FFFFFF" w:themeColor="background1"/>
                                <w:sz w:val="32"/>
                                <w:szCs w:val="32"/>
                              </w:rPr>
                              <w:t xml:space="preserve"> </w:t>
                            </w:r>
                            <w:r w:rsidR="00E74FBC" w:rsidRPr="00E74FBC">
                              <w:rPr>
                                <w:rFonts w:ascii="Tahoma" w:hAnsi="Tahoma" w:cs="Tahoma"/>
                                <w:b/>
                                <w:smallCaps/>
                                <w:color w:val="FFFFFF" w:themeColor="background1"/>
                                <w:sz w:val="32"/>
                                <w:szCs w:val="32"/>
                              </w:rPr>
                              <w:t>plan d’action portant sur la dégradation des conditions de travail en boutique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42" type="#_x0000_t202" style="position:absolute;margin-left:-30.05pt;margin-top:-.8pt;width:568.5pt;height:46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" fillcolor="#9bbb59 [3206]" strokecolor="#a5a5a5 [2092]" strokeweight="3pt">
                <v:shadow on="t" color="#4e6128 [1606]" opacity=".5" offset="1pt"/>
                <v:textbox>
                  <w:txbxContent>
                    <w:p w:rsidR="00332566" w:rsidRPr="00373970" w:rsidRDefault="00373970" w:rsidP="00330DB4">
                      <w:pPr>
                        <w:spacing w:after="120" w:line="20" w:lineRule="atLeast"/>
                        <w:jc w:val="center"/>
                        <w:rPr>
                          <w:rFonts w:ascii="Tahoma" w:hAnsi="Tahoma" w:cs="Tahoma"/>
                          <w:b/>
                          <w:smallCaps/>
                          <w:color w:val="FFFFFF" w:themeColor="background1"/>
                          <w:sz w:val="32"/>
                          <w:szCs w:val="32"/>
                        </w:rPr>
                      </w:pPr>
                      <w:r w:rsidRPr="00373970">
                        <w:rPr>
                          <w:rFonts w:ascii="Tahoma" w:hAnsi="Tahoma" w:cs="Tahoma"/>
                          <w:b/>
                          <w:smallCaps/>
                          <w:color w:val="FFFFFF" w:themeColor="background1"/>
                          <w:sz w:val="32"/>
                          <w:szCs w:val="32"/>
                        </w:rPr>
                        <w:t>AD</w:t>
                      </w:r>
                      <w:r w:rsidR="002C203D">
                        <w:rPr>
                          <w:rFonts w:ascii="Tahoma" w:hAnsi="Tahoma" w:cs="Tahoma"/>
                          <w:b/>
                          <w:smallCaps/>
                          <w:color w:val="FFFFFF" w:themeColor="background1"/>
                          <w:sz w:val="32"/>
                          <w:szCs w:val="32"/>
                        </w:rPr>
                        <w:t xml:space="preserve"> </w:t>
                      </w:r>
                      <w:r w:rsidR="00E74FBC" w:rsidRPr="00E74FBC">
                        <w:rPr>
                          <w:rFonts w:ascii="Tahoma" w:hAnsi="Tahoma" w:cs="Tahoma"/>
                          <w:b/>
                          <w:smallCaps/>
                          <w:color w:val="FFFFFF" w:themeColor="background1"/>
                          <w:sz w:val="32"/>
                          <w:szCs w:val="32"/>
                        </w:rPr>
                        <w:t>plan d’action portant sur la dégradation des conditions de travail en boutique</w:t>
                      </w:r>
                    </w:p>
                  </w:txbxContent>
                </v:textbox>
              </v:shape>
            </w:pict>
          </mc:Fallback>
        </mc:AlternateContent>
      </w:r>
      <w:r w:rsidR="008A07A0">
        <w:rPr>
          <w:rFonts w:ascii="Arial" w:hAnsi="Arial" w:cs="Arial"/>
          <w:noProof/>
          <w:sz w:val="16"/>
          <w:szCs w:val="16"/>
          <w:lang w:eastAsia="fr-FR"/>
        </w:rPr>
        <w:t xml:space="preserve">  </w:t>
      </w:r>
    </w:p>
    <w:p w:rsidR="00E5552B" w:rsidRPr="00CB6337" w:rsidRDefault="00E5552B" w:rsidP="00CB6337">
      <w:pPr>
        <w:spacing w:after="120" w:line="20" w:lineRule="atLeast"/>
        <w:rPr>
          <w:rFonts w:ascii="Tahoma" w:hAnsi="Tahoma" w:cs="Tahoma"/>
          <w:smallCaps/>
          <w:sz w:val="30"/>
          <w:szCs w:val="30"/>
        </w:rPr>
      </w:pPr>
    </w:p>
    <w:p w:rsidR="00E5552B" w:rsidRPr="00CB6337" w:rsidRDefault="00E5552B" w:rsidP="00CB6337">
      <w:pPr>
        <w:spacing w:after="120" w:line="20" w:lineRule="atLeast"/>
        <w:rPr>
          <w:rFonts w:ascii="Tahoma" w:hAnsi="Tahoma" w:cs="Tahoma"/>
          <w:smallCaps/>
          <w:sz w:val="30"/>
          <w:szCs w:val="30"/>
        </w:rPr>
      </w:pPr>
    </w:p>
    <w:p w:rsidR="00E5552B" w:rsidRPr="00CB6337" w:rsidRDefault="00E5552B" w:rsidP="00CB6337">
      <w:pPr>
        <w:spacing w:after="120" w:line="20" w:lineRule="atLeast"/>
        <w:rPr>
          <w:rFonts w:ascii="Tahoma" w:hAnsi="Tahoma" w:cs="Tahoma"/>
          <w:smallCaps/>
          <w:sz w:val="30"/>
          <w:szCs w:val="30"/>
        </w:rPr>
      </w:pPr>
    </w:p>
    <w:p w:rsidR="00E5552B" w:rsidRPr="009A1685" w:rsidRDefault="00263077" w:rsidP="009A1685">
      <w:pPr>
        <w:spacing w:after="0" w:line="240" w:lineRule="atLeast"/>
        <w:jc w:val="both"/>
        <w:rPr>
          <w:rFonts w:ascii="Times New Roman" w:eastAsia="Times New Roman" w:hAnsi="Times New Roman"/>
          <w:sz w:val="24"/>
          <w:szCs w:val="24"/>
          <w:lang w:eastAsia="fr-FR"/>
        </w:rPr>
      </w:pPr>
      <w:r>
        <w:rPr>
          <w:rFonts w:ascii="Arial" w:hAnsi="Arial" w:cs="Arial"/>
          <w:noProof/>
          <w:sz w:val="16"/>
          <w:szCs w:val="16"/>
          <w:lang w:eastAsia="fr-FR"/>
        </w:rPr>
        <mc:AlternateContent>
          <mc:Choice Requires="wps">
            <w:drawing>
              <wp:anchor distT="0" distB="0" distL="114300" distR="114300" simplePos="0" relativeHeight="251998720" behindDoc="0" locked="0" layoutInCell="1" allowOverlap="1" wp14:anchorId="6FF74C55" wp14:editId="7D385E79">
                <wp:simplePos x="0" y="0"/>
                <wp:positionH relativeFrom="column">
                  <wp:posOffset>3354705</wp:posOffset>
                </wp:positionH>
                <wp:positionV relativeFrom="paragraph">
                  <wp:posOffset>25400</wp:posOffset>
                </wp:positionV>
                <wp:extent cx="3105150" cy="1633855"/>
                <wp:effectExtent l="0" t="0" r="19050" b="42545"/>
                <wp:wrapNone/>
                <wp:docPr id="1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633855"/>
                        </a:xfrm>
                        <a:prstGeom prst="rect">
                          <a:avLst/>
                        </a:prstGeom>
                        <a:solidFill>
                          <a:schemeClr val="accent6">
                            <a:lumMod val="20000"/>
                            <a:lumOff val="80000"/>
                          </a:schemeClr>
                        </a:solidFill>
                        <a:ln>
                          <a:noFill/>
                        </a:ln>
                        <a:effectLst>
                          <a:outerShdw dist="28398" dir="3806097" algn="ctr" rotWithShape="0">
                            <a:srgbClr val="974706">
                              <a:alpha val="50000"/>
                            </a:srgbClr>
                          </a:outerShdw>
                        </a:effectLst>
                        <a:extLst/>
                      </wps:spPr>
                      <wps:linkedTxbx id="18" seq="1"/>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9" o:spid="_x0000_s1043" type="#_x0000_t202" style="position:absolute;left:0;text-align:left;margin-left:264.15pt;margin-top:2pt;width:244.5pt;height:128.6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" fillcolor="#fde9d9 [665]" stroked="f">
                <v:shadow on="t" color="#974706" opacity=".5" offset="1pt"/>
                <v:textbox>
                  <w:txbxContent/>
                </v:textbox>
              </v:shape>
            </w:pict>
          </mc:Fallback>
        </mc:AlternateContent>
      </w:r>
      <w:r>
        <w:rPr>
          <w:rFonts w:ascii="Arial" w:hAnsi="Arial" w:cs="Arial"/>
          <w:noProof/>
          <w:sz w:val="16"/>
          <w:szCs w:val="16"/>
          <w:lang w:eastAsia="fr-FR"/>
        </w:rPr>
        <mc:AlternateContent>
          <mc:Choice Requires="wps">
            <w:drawing>
              <wp:anchor distT="0" distB="0" distL="114300" distR="114300" simplePos="0" relativeHeight="251954688" behindDoc="0" locked="0" layoutInCell="1" allowOverlap="1" wp14:anchorId="2F2FB69E" wp14:editId="547D8F82">
                <wp:simplePos x="0" y="0"/>
                <wp:positionH relativeFrom="column">
                  <wp:posOffset>-137795</wp:posOffset>
                </wp:positionH>
                <wp:positionV relativeFrom="paragraph">
                  <wp:posOffset>-3175</wp:posOffset>
                </wp:positionV>
                <wp:extent cx="3263900" cy="6134100"/>
                <wp:effectExtent l="0" t="0" r="12700" b="38100"/>
                <wp:wrapNone/>
                <wp:docPr id="18"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134100"/>
                        </a:xfrm>
                        <a:prstGeom prst="rect">
                          <a:avLst/>
                        </a:prstGeom>
                        <a:solidFill>
                          <a:schemeClr val="accent6">
                            <a:lumMod val="20000"/>
                            <a:lumOff val="80000"/>
                          </a:schemeClr>
                        </a:solidFill>
                        <a:ln>
                          <a:noFill/>
                        </a:ln>
                        <a:effectLst>
                          <a:outerShdw dist="28398" dir="3806097" algn="ctr" rotWithShape="0">
                            <a:srgbClr val="974706">
                              <a:alpha val="50000"/>
                            </a:srgbClr>
                          </a:outerShdw>
                        </a:effectLst>
                        <a:extLst/>
                      </wps:spPr>
                      <wps:txbx id="18">
                        <w:txbxContent>
                          <w:p w:rsidR="00373970" w:rsidRDefault="00373970" w:rsidP="00373970">
                            <w:pPr>
                              <w:spacing w:after="0" w:line="240" w:lineRule="atLeast"/>
                              <w:jc w:val="both"/>
                            </w:pPr>
                            <w:r>
                              <w:t>Oser appeler un document de présentation « Feuille de Route Bien-être au travail » et classer le bien être des salariés à la dernière place des chantiers de ce projet d’Unité démontre bien la volonté de la Direction de donner d’abord la priorité aux affaires ainsi qu’aux actionnaires et s’il reste un peu de temps et d’argent, cela pourrait bénéficier à l’amélioration des conditions de travail des salariés, le chantier N°6 devrait être le N°1, en rouge et supplanter tous les autres chantiers car la situation est grave et ne cesse d’empirer au gré des départs non remplacés.</w:t>
                            </w:r>
                          </w:p>
                          <w:p w:rsidR="00373970" w:rsidRDefault="00373970" w:rsidP="00373970">
                            <w:pPr>
                              <w:spacing w:after="0" w:line="240" w:lineRule="atLeast"/>
                              <w:jc w:val="both"/>
                            </w:pPr>
                            <w:r>
                              <w:t>Les effectifs se tendent de plus en plus au risque de se rompre tel un élastique</w:t>
                            </w:r>
                            <w:r w:rsidR="0098680E">
                              <w:t xml:space="preserve"> </w:t>
                            </w:r>
                            <w:r>
                              <w:t>…</w:t>
                            </w:r>
                            <w:r w:rsidR="0098680E">
                              <w:t xml:space="preserve"> </w:t>
                            </w:r>
                            <w:r>
                              <w:t>ce qui engendre une souffrance croissante parmi les équipes de vente y compris pour les managers. Ces derniers se retrouvant souvent face à des plannings qui sont intenables afin d’assurer un accueil correcte des clients et une organisation du travail sereine. Pour preuve, les mauvais résultats annoncés du baromètre de l’AD.</w:t>
                            </w:r>
                          </w:p>
                          <w:p w:rsidR="00373970" w:rsidRDefault="00373970" w:rsidP="00373970">
                            <w:pPr>
                              <w:spacing w:after="0" w:line="240" w:lineRule="atLeast"/>
                              <w:jc w:val="both"/>
                            </w:pPr>
                            <w:r>
                              <w:t>Malgré le signal fort envoyé par les Médecins du Travail, l’année dernière, ils ne peuvent que constater la dégradation ininterrompue de l’état de santé des salariés de l’AD</w:t>
                            </w:r>
                            <w:r w:rsidR="0098680E">
                              <w:t>, avec</w:t>
                            </w:r>
                            <w:r>
                              <w:t xml:space="preserve"> nombre </w:t>
                            </w:r>
                            <w:r w:rsidR="00330DB4">
                              <w:t xml:space="preserve">de dépressions et début de </w:t>
                            </w:r>
                            <w:proofErr w:type="spellStart"/>
                            <w:r w:rsidR="00330DB4">
                              <w:t>burn</w:t>
                            </w:r>
                            <w:proofErr w:type="spellEnd"/>
                            <w:r w:rsidR="00330DB4">
                              <w:t xml:space="preserve"> </w:t>
                            </w:r>
                            <w:r>
                              <w:t xml:space="preserve">out. Tout ceci a pour conséquence, une augmentation, à la fois, des arrêts maladie mais également des inaptitudes au travail en boutique. Jamais la volonté de quitter l’AD n’a été aussi forte, de par le manque de reconnaissance ou d’équité de traitement au sein de certaines boutiques mais également de la part de certains Directeurs des Ventes dont l’action est souvent perçue de manière néfaste, y compris par les Responsables de Boutiques alors qu’ils devraient être là pour apporter tout leur soutien aux boutiques de leur périmètre. </w:t>
                            </w:r>
                          </w:p>
                          <w:p w:rsidR="00373970" w:rsidRDefault="00373970" w:rsidP="00373970">
                            <w:pPr>
                              <w:spacing w:after="0" w:line="240" w:lineRule="atLeast"/>
                              <w:jc w:val="both"/>
                            </w:pPr>
                            <w:r>
                              <w:t xml:space="preserve">Des menaces planent sur : la semaine en 4 jours, les congés du Samedi isolé, la durée des vacances estivales dont pourraient bénéficier les vendeurs.  </w:t>
                            </w:r>
                          </w:p>
                          <w:p w:rsidR="00373970" w:rsidRDefault="00373970" w:rsidP="00373970">
                            <w:pPr>
                              <w:spacing w:after="0" w:line="240" w:lineRule="atLeast"/>
                              <w:jc w:val="both"/>
                            </w:pPr>
                          </w:p>
                          <w:p w:rsidR="00332566" w:rsidRDefault="00373970" w:rsidP="00373970">
                            <w:pPr>
                              <w:spacing w:after="0" w:line="240" w:lineRule="atLeast"/>
                              <w:jc w:val="both"/>
                            </w:pPr>
                            <w:r>
                              <w:t xml:space="preserve">Pour conclure, un plan d’action plein de belles phrases auxquelles ne croient que ceux qui les </w:t>
                            </w:r>
                            <w:proofErr w:type="gramStart"/>
                            <w:r>
                              <w:t>ont</w:t>
                            </w:r>
                            <w:proofErr w:type="gramEnd"/>
                            <w:r>
                              <w:t xml:space="preserve"> écrites et qui n’améliorera en rien les conditions de travail des équipes de Vente de l’AD Grand 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44" type="#_x0000_t202" style="position:absolute;left:0;text-align:left;margin-left:-10.85pt;margin-top:-.25pt;width:257pt;height:483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" fillcolor="#fde9d9 [665]" stroked="f">
                <v:shadow on="t" color="#974706" opacity=".5" offset="1pt"/>
                <v:textbox style="mso-next-textbox:#Text Box 439">
                  <w:txbxContent>
                    <w:p w:rsidR="00373970" w:rsidRDefault="00373970" w:rsidP="00373970">
                      <w:pPr>
                        <w:spacing w:after="0" w:line="240" w:lineRule="atLeast"/>
                        <w:jc w:val="both"/>
                      </w:pPr>
                      <w:r>
                        <w:t>Oser appeler un document de présentation « Feuille de Route Bien-être au travail » et classer le bien être des salariés à la dernière place des chantiers de ce projet d’Unité démontre bien la volonté de la Direction de donner d’abord la priorité aux affaires ainsi qu’aux actionnaires et s’il reste un peu de temps et d’argent, cela pourrait bénéficier à l’amélioration des conditions de travail des salariés, le chantier N°6 devrait être le N°1, en rouge et supplanter tous les autres chantiers car la situation est grave et ne cesse d’empirer au gré des départs non remplacés.</w:t>
                      </w:r>
                    </w:p>
                    <w:p w:rsidR="00373970" w:rsidRDefault="00373970" w:rsidP="00373970">
                      <w:pPr>
                        <w:spacing w:after="0" w:line="240" w:lineRule="atLeast"/>
                        <w:jc w:val="both"/>
                      </w:pPr>
                      <w:r>
                        <w:t>Les effectifs se tendent de plus en plus au risque de se rompre tel un élastique</w:t>
                      </w:r>
                      <w:r w:rsidR="0098680E">
                        <w:t xml:space="preserve"> </w:t>
                      </w:r>
                      <w:r>
                        <w:t>…</w:t>
                      </w:r>
                      <w:r w:rsidR="0098680E">
                        <w:t xml:space="preserve"> </w:t>
                      </w:r>
                      <w:r>
                        <w:t>ce qui engendre une souffrance croissante parmi les équipes de vente y compris pour les managers. Ces derniers se retrouvant souvent face à des plannings qui sont intenables afin d’assurer un accueil correcte des clients et une organisation du travail sereine. Pour preuve, les mauvais résultats annoncés du baromètre de l’AD.</w:t>
                      </w:r>
                    </w:p>
                    <w:p w:rsidR="00373970" w:rsidRDefault="00373970" w:rsidP="00373970">
                      <w:pPr>
                        <w:spacing w:after="0" w:line="240" w:lineRule="atLeast"/>
                        <w:jc w:val="both"/>
                      </w:pPr>
                      <w:r>
                        <w:t>Malgré le signal fort envoyé par les Médecins du Travail, l’année dernière, ils ne peuvent que constater la dégradation ininterrompue de l’état de santé des salariés de l’AD</w:t>
                      </w:r>
                      <w:r w:rsidR="0098680E">
                        <w:t>, avec</w:t>
                      </w:r>
                      <w:r>
                        <w:t xml:space="preserve"> nombre </w:t>
                      </w:r>
                      <w:r w:rsidR="00330DB4">
                        <w:t xml:space="preserve">de dépressions et début de </w:t>
                      </w:r>
                      <w:proofErr w:type="spellStart"/>
                      <w:r w:rsidR="00330DB4">
                        <w:t>burn</w:t>
                      </w:r>
                      <w:proofErr w:type="spellEnd"/>
                      <w:r w:rsidR="00330DB4">
                        <w:t xml:space="preserve"> </w:t>
                      </w:r>
                      <w:r>
                        <w:t xml:space="preserve">out. Tout ceci a pour conséquence, une augmentation, à la fois, des arrêts maladie mais également des inaptitudes au travail en boutique. Jamais la volonté de quitter l’AD n’a été aussi forte, de par le manque de reconnaissance ou d’équité de traitement au sein de certaines boutiques mais également de la part de certains Directeurs des Ventes dont l’action est souvent perçue de manière néfaste, y compris par les Responsables de Boutiques alors qu’ils devraient être là pour apporter tout leur soutien aux boutiques de leur périmètre. </w:t>
                      </w:r>
                    </w:p>
                    <w:p w:rsidR="00373970" w:rsidRDefault="00373970" w:rsidP="00373970">
                      <w:pPr>
                        <w:spacing w:after="0" w:line="240" w:lineRule="atLeast"/>
                        <w:jc w:val="both"/>
                      </w:pPr>
                      <w:r>
                        <w:t xml:space="preserve">Des menaces planent sur : la semaine en 4 jours, les congés du Samedi isolé, la durée des vacances estivales dont pourraient bénéficier les vendeurs.  </w:t>
                      </w:r>
                    </w:p>
                    <w:p w:rsidR="00373970" w:rsidRDefault="00373970" w:rsidP="00373970">
                      <w:pPr>
                        <w:spacing w:after="0" w:line="240" w:lineRule="atLeast"/>
                        <w:jc w:val="both"/>
                      </w:pPr>
                    </w:p>
                    <w:p w:rsidR="00332566" w:rsidRDefault="00373970" w:rsidP="00373970">
                      <w:pPr>
                        <w:spacing w:after="0" w:line="240" w:lineRule="atLeast"/>
                        <w:jc w:val="both"/>
                      </w:pPr>
                      <w:r>
                        <w:t xml:space="preserve">Pour conclure, un plan d’action plein de belles phrases auxquelles ne croient que ceux qui les </w:t>
                      </w:r>
                      <w:proofErr w:type="gramStart"/>
                      <w:r>
                        <w:t>ont</w:t>
                      </w:r>
                      <w:proofErr w:type="gramEnd"/>
                      <w:r>
                        <w:t xml:space="preserve"> écrites et qui n’améliorera en rien les conditions de travail des équipes de Vente de l’AD Grand Est.</w:t>
                      </w:r>
                    </w:p>
                  </w:txbxContent>
                </v:textbox>
              </v:shape>
            </w:pict>
          </mc:Fallback>
        </mc:AlternateContent>
      </w:r>
    </w:p>
    <w:p w:rsidR="00E5552B" w:rsidRPr="009A1685" w:rsidRDefault="00E5552B" w:rsidP="009A1685">
      <w:pPr>
        <w:spacing w:after="0" w:line="240" w:lineRule="atLeast"/>
        <w:jc w:val="both"/>
        <w:rPr>
          <w:rFonts w:ascii="Times New Roman" w:eastAsia="Times New Roman" w:hAnsi="Times New Roman"/>
          <w:sz w:val="24"/>
          <w:szCs w:val="24"/>
          <w:lang w:eastAsia="fr-FR"/>
        </w:rPr>
      </w:pPr>
    </w:p>
    <w:p w:rsidR="00E5552B" w:rsidRPr="009A1685" w:rsidRDefault="00E5552B" w:rsidP="009A1685">
      <w:pPr>
        <w:spacing w:after="0" w:line="240" w:lineRule="atLeast"/>
        <w:jc w:val="both"/>
        <w:rPr>
          <w:rFonts w:ascii="Times New Roman" w:eastAsia="Times New Roman" w:hAnsi="Times New Roman"/>
          <w:sz w:val="24"/>
          <w:szCs w:val="24"/>
          <w:lang w:eastAsia="fr-FR"/>
        </w:rPr>
      </w:pPr>
    </w:p>
    <w:p w:rsidR="00E5552B" w:rsidRPr="009A1685" w:rsidRDefault="00E5552B" w:rsidP="009A1685">
      <w:pPr>
        <w:spacing w:after="0" w:line="240" w:lineRule="atLeast"/>
        <w:jc w:val="both"/>
        <w:rPr>
          <w:rFonts w:ascii="Times New Roman" w:eastAsia="Times New Roman" w:hAnsi="Times New Roman"/>
          <w:sz w:val="24"/>
          <w:szCs w:val="24"/>
          <w:lang w:eastAsia="fr-FR"/>
        </w:rPr>
      </w:pPr>
    </w:p>
    <w:p w:rsidR="00E5552B" w:rsidRPr="00E5552B" w:rsidRDefault="00E5552B" w:rsidP="009A1685">
      <w:pPr>
        <w:pStyle w:val="Titre3"/>
        <w:spacing w:before="0" w:beforeAutospacing="0" w:after="0" w:afterAutospacing="0"/>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E5552B" w:rsidP="00E5552B">
      <w:pPr>
        <w:rPr>
          <w:rFonts w:ascii="Arial" w:hAnsi="Arial" w:cs="Arial"/>
          <w:sz w:val="16"/>
          <w:szCs w:val="16"/>
        </w:rPr>
      </w:pPr>
    </w:p>
    <w:p w:rsidR="001B437B" w:rsidRDefault="001B437B" w:rsidP="00E5552B">
      <w:pPr>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1B06FF" w:rsidP="00E5552B">
      <w:pPr>
        <w:rPr>
          <w:rFonts w:ascii="Arial" w:hAnsi="Arial" w:cs="Arial"/>
          <w:sz w:val="16"/>
          <w:szCs w:val="16"/>
        </w:rPr>
      </w:pPr>
      <w:r>
        <w:rPr>
          <w:rFonts w:ascii="Arial" w:hAnsi="Arial" w:cs="Arial"/>
          <w:noProof/>
          <w:sz w:val="16"/>
          <w:szCs w:val="16"/>
          <w:lang w:eastAsia="fr-FR"/>
        </w:rPr>
        <w:drawing>
          <wp:anchor distT="0" distB="0" distL="114300" distR="114300" simplePos="0" relativeHeight="251658240" behindDoc="0" locked="0" layoutInCell="1" allowOverlap="1" wp14:anchorId="2B381677" wp14:editId="21C2B072">
            <wp:simplePos x="0" y="0"/>
            <wp:positionH relativeFrom="column">
              <wp:posOffset>3935730</wp:posOffset>
            </wp:positionH>
            <wp:positionV relativeFrom="paragraph">
              <wp:posOffset>19050</wp:posOffset>
            </wp:positionV>
            <wp:extent cx="2241550" cy="2237105"/>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ge de travail.png"/>
                    <pic:cNvPicPr/>
                  </pic:nvPicPr>
                  <pic:blipFill>
                    <a:blip r:embed="rId16">
                      <a:extLst>
                        <a:ext uri="{28A0092B-C50C-407E-A947-70E740481C1C}">
                          <a14:useLocalDpi xmlns:a14="http://schemas.microsoft.com/office/drawing/2010/main" val="0"/>
                        </a:ext>
                      </a:extLst>
                    </a:blip>
                    <a:stretch>
                      <a:fillRect/>
                    </a:stretch>
                  </pic:blipFill>
                  <pic:spPr>
                    <a:xfrm>
                      <a:off x="0" y="0"/>
                      <a:ext cx="2241550" cy="2237105"/>
                    </a:xfrm>
                    <a:prstGeom prst="rect">
                      <a:avLst/>
                    </a:prstGeom>
                  </pic:spPr>
                </pic:pic>
              </a:graphicData>
            </a:graphic>
            <wp14:sizeRelH relativeFrom="margin">
              <wp14:pctWidth>0</wp14:pctWidth>
            </wp14:sizeRelH>
            <wp14:sizeRelV relativeFrom="margin">
              <wp14:pctHeight>0</wp14:pctHeight>
            </wp14:sizeRelV>
          </wp:anchor>
        </w:drawing>
      </w:r>
    </w:p>
    <w:p w:rsidR="00DF449E" w:rsidRPr="00E5552B" w:rsidRDefault="00DF449E" w:rsidP="00E5552B">
      <w:pPr>
        <w:rPr>
          <w:rFonts w:ascii="Arial" w:hAnsi="Arial" w:cs="Arial"/>
          <w:sz w:val="16"/>
          <w:szCs w:val="16"/>
        </w:rPr>
      </w:pPr>
    </w:p>
    <w:p w:rsidR="00E5552B" w:rsidRPr="00E5552B" w:rsidRDefault="00E5552B" w:rsidP="00E5552B">
      <w:pPr>
        <w:rPr>
          <w:rFonts w:ascii="Arial" w:hAnsi="Arial" w:cs="Arial"/>
          <w:sz w:val="16"/>
          <w:szCs w:val="16"/>
        </w:rPr>
      </w:pPr>
    </w:p>
    <w:p w:rsidR="00E5552B" w:rsidRPr="00E5552B" w:rsidRDefault="00E5552B" w:rsidP="00E5552B">
      <w:pPr>
        <w:rPr>
          <w:rFonts w:ascii="Arial" w:hAnsi="Arial" w:cs="Arial"/>
          <w:sz w:val="16"/>
          <w:szCs w:val="16"/>
        </w:rPr>
      </w:pPr>
    </w:p>
    <w:p w:rsidR="00864C69" w:rsidRDefault="00864C69">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1B437B" w:rsidRDefault="001B437B">
      <w:pPr>
        <w:spacing w:after="0" w:line="240" w:lineRule="auto"/>
        <w:rPr>
          <w:rFonts w:ascii="Arial" w:hAnsi="Arial" w:cs="Arial"/>
          <w:sz w:val="16"/>
          <w:szCs w:val="16"/>
        </w:rPr>
      </w:pPr>
    </w:p>
    <w:p w:rsidR="001B437B" w:rsidRDefault="001B437B">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334CE1" w:rsidRDefault="00334CE1">
      <w:pPr>
        <w:spacing w:after="0" w:line="240" w:lineRule="auto"/>
        <w:rPr>
          <w:rFonts w:ascii="Arial" w:hAnsi="Arial" w:cs="Arial"/>
          <w:sz w:val="16"/>
          <w:szCs w:val="16"/>
        </w:rPr>
      </w:pPr>
    </w:p>
    <w:p w:rsidR="00864C69" w:rsidRDefault="00864C69">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7A5CB8">
      <w:pPr>
        <w:spacing w:after="0" w:line="240" w:lineRule="auto"/>
        <w:rPr>
          <w:rFonts w:ascii="Arial" w:hAnsi="Arial" w:cs="Arial"/>
          <w:sz w:val="16"/>
          <w:szCs w:val="16"/>
        </w:rPr>
      </w:pPr>
      <w:r>
        <w:rPr>
          <w:noProof/>
          <w:sz w:val="24"/>
          <w:szCs w:val="24"/>
          <w:u w:val="single"/>
          <w:lang w:eastAsia="fr-FR"/>
        </w:rPr>
        <mc:AlternateContent>
          <mc:Choice Requires="wps">
            <w:drawing>
              <wp:anchor distT="0" distB="0" distL="114300" distR="114300" simplePos="0" relativeHeight="252014080" behindDoc="0" locked="0" layoutInCell="1" allowOverlap="1" wp14:anchorId="7F40D340" wp14:editId="74F52A25">
                <wp:simplePos x="0" y="0"/>
                <wp:positionH relativeFrom="column">
                  <wp:posOffset>-140335</wp:posOffset>
                </wp:positionH>
                <wp:positionV relativeFrom="paragraph">
                  <wp:posOffset>1356995</wp:posOffset>
                </wp:positionV>
                <wp:extent cx="6642100" cy="850520"/>
                <wp:effectExtent l="0" t="0" r="25400" b="26035"/>
                <wp:wrapNone/>
                <wp:docPr id="7" name="Zone de texte 7"/>
                <wp:cNvGraphicFramePr/>
                <a:graphic xmlns:a="http://schemas.openxmlformats.org/drawingml/2006/main">
                  <a:graphicData uri="http://schemas.microsoft.com/office/word/2010/wordprocessingShape">
                    <wps:wsp>
                      <wps:cNvSpPr txBox="1"/>
                      <wps:spPr>
                        <a:xfrm>
                          <a:off x="0" y="0"/>
                          <a:ext cx="6642100" cy="850520"/>
                        </a:xfrm>
                        <a:prstGeom prst="rect">
                          <a:avLst/>
                        </a:prstGeom>
                        <a:solidFill>
                          <a:schemeClr val="bg1">
                            <a:lumMod val="65000"/>
                          </a:schemeClr>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680E" w:rsidRPr="001B06FF" w:rsidRDefault="007A5CB8" w:rsidP="007A5CB8">
                            <w:pPr>
                              <w:spacing w:after="0" w:line="240" w:lineRule="auto"/>
                              <w:jc w:val="center"/>
                              <w:rPr>
                                <w:rFonts w:ascii="Arial" w:hAnsi="Arial" w:cs="Arial"/>
                                <w:b/>
                                <w:color w:val="FFFFFF" w:themeColor="background1"/>
                                <w:sz w:val="48"/>
                                <w:szCs w:val="48"/>
                              </w:rPr>
                            </w:pPr>
                            <w:r w:rsidRPr="001B06FF">
                              <w:rPr>
                                <w:rFonts w:ascii="Arial" w:hAnsi="Arial" w:cs="Arial"/>
                                <w:b/>
                                <w:color w:val="FFFFFF" w:themeColor="background1"/>
                                <w:sz w:val="48"/>
                                <w:szCs w:val="48"/>
                              </w:rPr>
                              <w:t xml:space="preserve">Conditions de travail </w:t>
                            </w:r>
                            <w:r w:rsidR="0098680E" w:rsidRPr="001B06FF">
                              <w:rPr>
                                <w:rFonts w:ascii="Arial" w:hAnsi="Arial" w:cs="Arial"/>
                                <w:b/>
                                <w:color w:val="FFFFFF" w:themeColor="background1"/>
                                <w:sz w:val="48"/>
                                <w:szCs w:val="48"/>
                              </w:rPr>
                              <w:t>à l’AD Est :</w:t>
                            </w:r>
                          </w:p>
                          <w:p w:rsidR="007A5CB8" w:rsidRPr="001B06FF" w:rsidRDefault="007A5CB8" w:rsidP="007A5CB8">
                            <w:pPr>
                              <w:spacing w:after="0" w:line="240" w:lineRule="auto"/>
                              <w:jc w:val="center"/>
                              <w:rPr>
                                <w:rFonts w:ascii="Arial" w:hAnsi="Arial" w:cs="Arial"/>
                                <w:b/>
                                <w:color w:val="FFFFFF" w:themeColor="background1"/>
                                <w:sz w:val="48"/>
                                <w:szCs w:val="48"/>
                              </w:rPr>
                            </w:pPr>
                            <w:proofErr w:type="gramStart"/>
                            <w:r w:rsidRPr="001B06FF">
                              <w:rPr>
                                <w:rFonts w:ascii="Arial" w:hAnsi="Arial" w:cs="Arial"/>
                                <w:b/>
                                <w:color w:val="FFFFFF" w:themeColor="background1"/>
                                <w:sz w:val="48"/>
                                <w:szCs w:val="48"/>
                              </w:rPr>
                              <w:t>Le</w:t>
                            </w:r>
                            <w:proofErr w:type="gramEnd"/>
                            <w:r w:rsidRPr="001B06FF">
                              <w:rPr>
                                <w:rFonts w:ascii="Arial" w:hAnsi="Arial" w:cs="Arial"/>
                                <w:b/>
                                <w:color w:val="FFFFFF" w:themeColor="background1"/>
                                <w:sz w:val="48"/>
                                <w:szCs w:val="48"/>
                              </w:rPr>
                              <w:t xml:space="preserve"> CE demande une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45" type="#_x0000_t202" style="position:absolute;margin-left:-11.05pt;margin-top:106.85pt;width:523pt;height:66.95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" fillcolor="#a5a5a5 [2092]" strokeweight="2pt">
                <v:textbox>
                  <w:txbxContent>
                    <w:p w:rsidR="0098680E" w:rsidRPr="001B06FF" w:rsidRDefault="007A5CB8" w:rsidP="007A5CB8">
                      <w:pPr>
                        <w:spacing w:after="0" w:line="240" w:lineRule="auto"/>
                        <w:jc w:val="center"/>
                        <w:rPr>
                          <w:rFonts w:ascii="Arial" w:hAnsi="Arial" w:cs="Arial"/>
                          <w:b/>
                          <w:color w:val="FFFFFF" w:themeColor="background1"/>
                          <w:sz w:val="48"/>
                          <w:szCs w:val="48"/>
                        </w:rPr>
                      </w:pPr>
                      <w:r w:rsidRPr="001B06FF">
                        <w:rPr>
                          <w:rFonts w:ascii="Arial" w:hAnsi="Arial" w:cs="Arial"/>
                          <w:b/>
                          <w:color w:val="FFFFFF" w:themeColor="background1"/>
                          <w:sz w:val="48"/>
                          <w:szCs w:val="48"/>
                        </w:rPr>
                        <w:t xml:space="preserve">Conditions de travail </w:t>
                      </w:r>
                      <w:r w:rsidR="0098680E" w:rsidRPr="001B06FF">
                        <w:rPr>
                          <w:rFonts w:ascii="Arial" w:hAnsi="Arial" w:cs="Arial"/>
                          <w:b/>
                          <w:color w:val="FFFFFF" w:themeColor="background1"/>
                          <w:sz w:val="48"/>
                          <w:szCs w:val="48"/>
                        </w:rPr>
                        <w:t>à l’AD Est :</w:t>
                      </w:r>
                    </w:p>
                    <w:p w:rsidR="007A5CB8" w:rsidRPr="001B06FF" w:rsidRDefault="007A5CB8" w:rsidP="007A5CB8">
                      <w:pPr>
                        <w:spacing w:after="0" w:line="240" w:lineRule="auto"/>
                        <w:jc w:val="center"/>
                        <w:rPr>
                          <w:rFonts w:ascii="Arial" w:hAnsi="Arial" w:cs="Arial"/>
                          <w:b/>
                          <w:color w:val="FFFFFF" w:themeColor="background1"/>
                          <w:sz w:val="48"/>
                          <w:szCs w:val="48"/>
                        </w:rPr>
                      </w:pPr>
                      <w:proofErr w:type="gramStart"/>
                      <w:r w:rsidRPr="001B06FF">
                        <w:rPr>
                          <w:rFonts w:ascii="Arial" w:hAnsi="Arial" w:cs="Arial"/>
                          <w:b/>
                          <w:color w:val="FFFFFF" w:themeColor="background1"/>
                          <w:sz w:val="48"/>
                          <w:szCs w:val="48"/>
                        </w:rPr>
                        <w:t>Le</w:t>
                      </w:r>
                      <w:proofErr w:type="gramEnd"/>
                      <w:r w:rsidRPr="001B06FF">
                        <w:rPr>
                          <w:rFonts w:ascii="Arial" w:hAnsi="Arial" w:cs="Arial"/>
                          <w:b/>
                          <w:color w:val="FFFFFF" w:themeColor="background1"/>
                          <w:sz w:val="48"/>
                          <w:szCs w:val="48"/>
                        </w:rPr>
                        <w:t xml:space="preserve"> CE demande une expertise</w:t>
                      </w:r>
                    </w:p>
                  </w:txbxContent>
                </v:textbox>
              </v:shape>
            </w:pict>
          </mc:Fallback>
        </mc:AlternateContent>
      </w:r>
      <w:r w:rsidR="00330DB4">
        <w:rPr>
          <w:noProof/>
          <w:sz w:val="24"/>
          <w:szCs w:val="24"/>
          <w:u w:val="single"/>
          <w:lang w:eastAsia="fr-FR"/>
        </w:rPr>
        <mc:AlternateContent>
          <mc:Choice Requires="wps">
            <w:drawing>
              <wp:anchor distT="0" distB="0" distL="114300" distR="114300" simplePos="0" relativeHeight="251997696" behindDoc="0" locked="0" layoutInCell="1" allowOverlap="1" wp14:anchorId="221571A9" wp14:editId="2BB62FF8">
                <wp:simplePos x="0" y="0"/>
                <wp:positionH relativeFrom="column">
                  <wp:posOffset>-203835</wp:posOffset>
                </wp:positionH>
                <wp:positionV relativeFrom="paragraph">
                  <wp:posOffset>2436495</wp:posOffset>
                </wp:positionV>
                <wp:extent cx="6756400" cy="1136650"/>
                <wp:effectExtent l="19050" t="19050" r="25400" b="25400"/>
                <wp:wrapNone/>
                <wp:docPr id="17"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1136650"/>
                        </a:xfrm>
                        <a:prstGeom prst="rect">
                          <a:avLst/>
                        </a:prstGeom>
                        <a:solidFill>
                          <a:schemeClr val="accent6">
                            <a:lumMod val="60000"/>
                            <a:lumOff val="40000"/>
                          </a:schemeClr>
                        </a:solidFill>
                        <a:ln w="38100" cmpd="tri">
                          <a:solidFill>
                            <a:schemeClr val="tx1">
                              <a:lumMod val="65000"/>
                              <a:lumOff val="35000"/>
                            </a:schemeClr>
                          </a:solidFill>
                          <a:miter lim="800000"/>
                          <a:headEnd/>
                          <a:tailEnd/>
                        </a:ln>
                        <a:extLst/>
                      </wps:spPr>
                      <wps:txbx>
                        <w:txbxContent>
                          <w:p w:rsidR="00263077" w:rsidRDefault="006F4C3B" w:rsidP="00263077">
                            <w:pPr>
                              <w:rPr>
                                <w:rStyle w:val="author-a-z71zz84zt8z76z153z76zaoz89zem15"/>
                                <w:b/>
                              </w:rPr>
                            </w:pPr>
                            <w:r>
                              <w:rPr>
                                <w:rStyle w:val="author-a-z71zz84zt8z76z153z76zaoz89zem15"/>
                                <w:b/>
                              </w:rPr>
                              <w:t xml:space="preserve"> </w:t>
                            </w:r>
                          </w:p>
                          <w:p w:rsidR="00E8028F" w:rsidRPr="00330DB4" w:rsidRDefault="0098680E" w:rsidP="00263077">
                            <w:pPr>
                              <w:rPr>
                                <w:b/>
                                <w:sz w:val="96"/>
                                <w:szCs w:val="96"/>
                              </w:rPr>
                            </w:pPr>
                            <w:r>
                              <w:rPr>
                                <w:rStyle w:val="author-a-z71zz84zt8z76z153z76zaoz89zem15"/>
                                <w:b/>
                              </w:rPr>
                              <w:t xml:space="preserve">  </w:t>
                            </w:r>
                            <w:r w:rsidR="00330DB4" w:rsidRPr="00330DB4">
                              <w:rPr>
                                <w:rStyle w:val="author-a-z71zz84zt8z76z153z76zaoz89zem15"/>
                                <w:b/>
                              </w:rPr>
                              <w:t xml:space="preserve">Les élus du CE DO Est, réunis le 11 avril 2019, décident </w:t>
                            </w:r>
                            <w:r w:rsidR="00330DB4">
                              <w:rPr>
                                <w:rStyle w:val="author-a-z71zz84zt8z76z153z76zaoz89zem15"/>
                                <w:b/>
                              </w:rPr>
                              <w:t xml:space="preserve">A L’UNANIMITE </w:t>
                            </w:r>
                            <w:r w:rsidR="00330DB4" w:rsidRPr="00330DB4">
                              <w:rPr>
                                <w:rStyle w:val="author-a-z71zz84zt8z76z153z76zaoz89zem15"/>
                                <w:b/>
                              </w:rPr>
                              <w:t xml:space="preserve">de lancer une expertise sur le plan d’action </w:t>
                            </w:r>
                            <w:r>
                              <w:rPr>
                                <w:rStyle w:val="author-a-z71zz84zt8z76z153z76zaoz89zem15"/>
                                <w:b/>
                              </w:rPr>
                              <w:t xml:space="preserve"> </w:t>
                            </w:r>
                            <w:r w:rsidR="00330DB4" w:rsidRPr="00330DB4">
                              <w:rPr>
                                <w:rStyle w:val="author-a-z71zz84zt8z76z153z76zaoz89zem15"/>
                                <w:b/>
                              </w:rPr>
                              <w:t xml:space="preserve">portant sur la dégradation des conditions de travail en boutique à l’AD Est, suite aux conclusions communes </w:t>
                            </w:r>
                            <w:r w:rsidRPr="0098680E">
                              <w:rPr>
                                <w:rStyle w:val="author-a-z71zz84zt8z76z153z76zaoz89zem15"/>
                                <w:b/>
                              </w:rPr>
                              <w:t xml:space="preserve">des médecins du travail dans leurs rapports d’activité de l’année </w:t>
                            </w:r>
                            <w:r>
                              <w:rPr>
                                <w:rStyle w:val="author-a-z71zz84zt8z76z153z76zaoz89zem15"/>
                                <w:b/>
                              </w:rPr>
                              <w:t>2017</w:t>
                            </w:r>
                            <w:r w:rsidR="00330DB4" w:rsidRPr="00330DB4">
                              <w:rPr>
                                <w:rStyle w:val="author-a-z71zz84zt8z76z153z76zaoz89zem15"/>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46" style="position:absolute;margin-left:-16.05pt;margin-top:191.85pt;width:532pt;height:89.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" fillcolor="#fabf8f [1945]" strokecolor="#5a5a5a [2109]" strokeweight="3pt">
                <v:stroke linestyle="thickBetweenThin"/>
                <v:textbox inset="0,0,0,0">
                  <w:txbxContent>
                    <w:p w:rsidR="00263077" w:rsidRDefault="006F4C3B" w:rsidP="00263077">
                      <w:pPr>
                        <w:rPr>
                          <w:rStyle w:val="author-a-z71zz84zt8z76z153z76zaoz89zem15"/>
                          <w:b/>
                        </w:rPr>
                      </w:pPr>
                      <w:r>
                        <w:rPr>
                          <w:rStyle w:val="author-a-z71zz84zt8z76z153z76zaoz89zem15"/>
                          <w:b/>
                        </w:rPr>
                        <w:t xml:space="preserve"> </w:t>
                      </w:r>
                    </w:p>
                    <w:p w:rsidR="00E8028F" w:rsidRPr="00330DB4" w:rsidRDefault="0098680E" w:rsidP="00263077">
                      <w:pPr>
                        <w:rPr>
                          <w:b/>
                          <w:sz w:val="96"/>
                          <w:szCs w:val="96"/>
                        </w:rPr>
                      </w:pPr>
                      <w:r>
                        <w:rPr>
                          <w:rStyle w:val="author-a-z71zz84zt8z76z153z76zaoz89zem15"/>
                          <w:b/>
                        </w:rPr>
                        <w:t xml:space="preserve">  </w:t>
                      </w:r>
                      <w:r w:rsidR="00330DB4" w:rsidRPr="00330DB4">
                        <w:rPr>
                          <w:rStyle w:val="author-a-z71zz84zt8z76z153z76zaoz89zem15"/>
                          <w:b/>
                        </w:rPr>
                        <w:t xml:space="preserve">Les élus du CE DO Est, réunis le 11 avril 2019, décident </w:t>
                      </w:r>
                      <w:r w:rsidR="00330DB4">
                        <w:rPr>
                          <w:rStyle w:val="author-a-z71zz84zt8z76z153z76zaoz89zem15"/>
                          <w:b/>
                        </w:rPr>
                        <w:t xml:space="preserve">A L’UNANIMITE </w:t>
                      </w:r>
                      <w:r w:rsidR="00330DB4" w:rsidRPr="00330DB4">
                        <w:rPr>
                          <w:rStyle w:val="author-a-z71zz84zt8z76z153z76zaoz89zem15"/>
                          <w:b/>
                        </w:rPr>
                        <w:t xml:space="preserve">de lancer une expertise sur le plan d’action </w:t>
                      </w:r>
                      <w:r>
                        <w:rPr>
                          <w:rStyle w:val="author-a-z71zz84zt8z76z153z76zaoz89zem15"/>
                          <w:b/>
                        </w:rPr>
                        <w:t xml:space="preserve"> </w:t>
                      </w:r>
                      <w:r w:rsidR="00330DB4" w:rsidRPr="00330DB4">
                        <w:rPr>
                          <w:rStyle w:val="author-a-z71zz84zt8z76z153z76zaoz89zem15"/>
                          <w:b/>
                        </w:rPr>
                        <w:t xml:space="preserve">portant sur la dégradation des conditions de travail en boutique à l’AD Est, suite aux conclusions communes </w:t>
                      </w:r>
                      <w:r w:rsidRPr="0098680E">
                        <w:rPr>
                          <w:rStyle w:val="author-a-z71zz84zt8z76z153z76zaoz89zem15"/>
                          <w:b/>
                        </w:rPr>
                        <w:t xml:space="preserve">des médecins du travail dans leurs rapports d’activité de l’année </w:t>
                      </w:r>
                      <w:r>
                        <w:rPr>
                          <w:rStyle w:val="author-a-z71zz84zt8z76z153z76zaoz89zem15"/>
                          <w:b/>
                        </w:rPr>
                        <w:t>2017</w:t>
                      </w:r>
                      <w:r w:rsidR="00330DB4" w:rsidRPr="00330DB4">
                        <w:rPr>
                          <w:rStyle w:val="author-a-z71zz84zt8z76z153z76zaoz89zem15"/>
                          <w:b/>
                        </w:rPr>
                        <w:t>.</w:t>
                      </w:r>
                    </w:p>
                  </w:txbxContent>
                </v:textbox>
              </v:rect>
            </w:pict>
          </mc:Fallback>
        </mc:AlternateContent>
      </w:r>
      <w:r w:rsidR="00E74FBC">
        <w:rPr>
          <w:rFonts w:ascii="Arial" w:hAnsi="Arial" w:cs="Arial"/>
          <w:sz w:val="16"/>
          <w:szCs w:val="16"/>
        </w:rPr>
        <w:br w:type="page"/>
      </w:r>
    </w:p>
    <w:p w:rsidR="00E74FBC" w:rsidRDefault="001028CF" w:rsidP="00936C5E">
      <w:pPr>
        <w:spacing w:after="0" w:line="240" w:lineRule="auto"/>
        <w:rPr>
          <w:rFonts w:ascii="Arial" w:hAnsi="Arial" w:cs="Arial"/>
          <w:sz w:val="16"/>
          <w:szCs w:val="16"/>
        </w:rPr>
      </w:pPr>
      <w:r>
        <w:rPr>
          <w:rFonts w:ascii="Arial" w:hAnsi="Arial" w:cs="Arial"/>
          <w:b/>
          <w:noProof/>
          <w:sz w:val="72"/>
          <w:szCs w:val="72"/>
          <w:lang w:eastAsia="fr-FR"/>
        </w:rPr>
        <w:lastRenderedPageBreak/>
        <mc:AlternateContent>
          <mc:Choice Requires="wps">
            <w:drawing>
              <wp:anchor distT="0" distB="0" distL="114300" distR="114300" simplePos="0" relativeHeight="251980288" behindDoc="0" locked="0" layoutInCell="1" allowOverlap="1" wp14:anchorId="793185A8" wp14:editId="7BE17C5B">
                <wp:simplePos x="0" y="0"/>
                <wp:positionH relativeFrom="column">
                  <wp:posOffset>-343535</wp:posOffset>
                </wp:positionH>
                <wp:positionV relativeFrom="paragraph">
                  <wp:posOffset>15240</wp:posOffset>
                </wp:positionV>
                <wp:extent cx="7232650" cy="666750"/>
                <wp:effectExtent l="19050" t="19050" r="44450" b="57150"/>
                <wp:wrapNone/>
                <wp:docPr id="1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0" cy="6667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332566" w:rsidRPr="00F003C3" w:rsidRDefault="00373970" w:rsidP="006336BF">
                            <w:pPr>
                              <w:pStyle w:val="Titre3"/>
                              <w:spacing w:before="0" w:beforeAutospacing="0" w:after="0" w:afterAutospacing="0"/>
                              <w:jc w:val="center"/>
                              <w:rPr>
                                <w:rFonts w:ascii="Tahoma" w:hAnsi="Tahoma" w:cs="Tahoma"/>
                                <w:b w:val="0"/>
                                <w:smallCaps/>
                                <w:color w:val="FFFFFF" w:themeColor="background1"/>
                                <w:sz w:val="32"/>
                                <w:szCs w:val="32"/>
                              </w:rPr>
                            </w:pPr>
                            <w:r>
                              <w:rPr>
                                <w:rStyle w:val="author-a-1ejz85zsxz78zkz83zz65zz73znz69zyz70z7"/>
                                <w:rFonts w:ascii="Tahoma" w:hAnsi="Tahoma" w:cs="Tahoma"/>
                                <w:color w:val="FFFFFF" w:themeColor="background1"/>
                                <w:sz w:val="32"/>
                                <w:szCs w:val="32"/>
                              </w:rPr>
                              <w:t xml:space="preserve">Conclusions communes des médecins du travail dans leurs rapports </w:t>
                            </w:r>
                            <w:r w:rsidR="00263077">
                              <w:rPr>
                                <w:rStyle w:val="author-a-1ejz85zsxz78zkz83zz65zz73znz69zyz70z7"/>
                                <w:rFonts w:ascii="Tahoma" w:hAnsi="Tahoma" w:cs="Tahoma"/>
                                <w:color w:val="FFFFFF" w:themeColor="background1"/>
                                <w:sz w:val="32"/>
                                <w:szCs w:val="32"/>
                              </w:rPr>
                              <w:t xml:space="preserve">d’activité de l’année </w:t>
                            </w:r>
                            <w:r>
                              <w:rPr>
                                <w:rStyle w:val="author-a-1ejz85zsxz78zkz83zz65zz73znz69zyz70z7"/>
                                <w:rFonts w:ascii="Tahoma" w:hAnsi="Tahoma" w:cs="Tahoma"/>
                                <w:color w:val="FFFFFF" w:themeColor="background1"/>
                                <w:sz w:val="32"/>
                                <w:szCs w:val="32"/>
                              </w:rPr>
                              <w:t>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47" type="#_x0000_t202" style="position:absolute;margin-left:-27.05pt;margin-top:1.2pt;width:569.5pt;height:52.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" fillcolor="#c0504d [3205]" strokecolor="#f2f2f2 [3041]" strokeweight="3pt">
                <v:shadow on="t" color="#4e6128 [1606]" opacity=".5" offset="1pt"/>
                <v:textbox>
                  <w:txbxContent>
                    <w:p w:rsidR="00332566" w:rsidRPr="00F003C3" w:rsidRDefault="00373970" w:rsidP="006336BF">
                      <w:pPr>
                        <w:pStyle w:val="Titre3"/>
                        <w:spacing w:before="0" w:beforeAutospacing="0" w:after="0" w:afterAutospacing="0"/>
                        <w:jc w:val="center"/>
                        <w:rPr>
                          <w:rFonts w:ascii="Tahoma" w:hAnsi="Tahoma" w:cs="Tahoma"/>
                          <w:b w:val="0"/>
                          <w:smallCaps/>
                          <w:color w:val="FFFFFF" w:themeColor="background1"/>
                          <w:sz w:val="32"/>
                          <w:szCs w:val="32"/>
                        </w:rPr>
                      </w:pPr>
                      <w:r>
                        <w:rPr>
                          <w:rStyle w:val="author-a-1ejz85zsxz78zkz83zz65zz73znz69zyz70z7"/>
                          <w:rFonts w:ascii="Tahoma" w:hAnsi="Tahoma" w:cs="Tahoma"/>
                          <w:color w:val="FFFFFF" w:themeColor="background1"/>
                          <w:sz w:val="32"/>
                          <w:szCs w:val="32"/>
                        </w:rPr>
                        <w:t xml:space="preserve">Conclusions communes des médecins du travail dans leurs rapports </w:t>
                      </w:r>
                      <w:r w:rsidR="00263077">
                        <w:rPr>
                          <w:rStyle w:val="author-a-1ejz85zsxz78zkz83zz65zz73znz69zyz70z7"/>
                          <w:rFonts w:ascii="Tahoma" w:hAnsi="Tahoma" w:cs="Tahoma"/>
                          <w:color w:val="FFFFFF" w:themeColor="background1"/>
                          <w:sz w:val="32"/>
                          <w:szCs w:val="32"/>
                        </w:rPr>
                        <w:t xml:space="preserve">d’activité de l’année </w:t>
                      </w:r>
                      <w:r>
                        <w:rPr>
                          <w:rStyle w:val="author-a-1ejz85zsxz78zkz83zz65zz73znz69zyz70z7"/>
                          <w:rFonts w:ascii="Tahoma" w:hAnsi="Tahoma" w:cs="Tahoma"/>
                          <w:color w:val="FFFFFF" w:themeColor="background1"/>
                          <w:sz w:val="32"/>
                          <w:szCs w:val="32"/>
                        </w:rPr>
                        <w:t>2018</w:t>
                      </w:r>
                    </w:p>
                  </w:txbxContent>
                </v:textbox>
              </v:shape>
            </w:pict>
          </mc:Fallback>
        </mc:AlternateContent>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6D6101" w:rsidP="00936C5E">
      <w:pPr>
        <w:spacing w:after="0" w:line="240" w:lineRule="auto"/>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1975168" behindDoc="0" locked="0" layoutInCell="1" allowOverlap="1" wp14:anchorId="4D29C8E4" wp14:editId="570CAACB">
                <wp:simplePos x="0" y="0"/>
                <wp:positionH relativeFrom="column">
                  <wp:posOffset>-311785</wp:posOffset>
                </wp:positionH>
                <wp:positionV relativeFrom="paragraph">
                  <wp:posOffset>88900</wp:posOffset>
                </wp:positionV>
                <wp:extent cx="2847975" cy="7106285"/>
                <wp:effectExtent l="0" t="0" r="28575" b="37465"/>
                <wp:wrapNone/>
                <wp:docPr id="1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106285"/>
                        </a:xfrm>
                        <a:prstGeom prst="rect">
                          <a:avLst/>
                        </a:prstGeom>
                        <a:solidFill>
                          <a:schemeClr val="accent6">
                            <a:lumMod val="20000"/>
                            <a:lumOff val="80000"/>
                          </a:schemeClr>
                        </a:solidFill>
                        <a:ln>
                          <a:noFill/>
                        </a:ln>
                        <a:effectLst>
                          <a:outerShdw dist="28398" dir="3806097" algn="ctr" rotWithShape="0">
                            <a:srgbClr val="974706">
                              <a:alpha val="50000"/>
                            </a:srgbClr>
                          </a:outerShdw>
                        </a:effectLst>
                        <a:extLst/>
                      </wps:spPr>
                      <wps:txbx id="22">
                        <w:txbxContent>
                          <w:p w:rsidR="000F5727" w:rsidRDefault="00373970" w:rsidP="00263077">
                            <w:pPr>
                              <w:spacing w:after="0" w:line="240" w:lineRule="auto"/>
                              <w:jc w:val="both"/>
                            </w:pPr>
                            <w:r>
                              <w:t>En 2018, les médecins avaient pointé les difficultés des boutiques et les problématiques</w:t>
                            </w:r>
                          </w:p>
                          <w:p w:rsidR="000F5727" w:rsidRDefault="00373970" w:rsidP="00263077">
                            <w:pPr>
                              <w:spacing w:after="0" w:line="240" w:lineRule="auto"/>
                              <w:jc w:val="both"/>
                            </w:pPr>
                            <w:proofErr w:type="gramStart"/>
                            <w:r>
                              <w:t>des</w:t>
                            </w:r>
                            <w:proofErr w:type="gramEnd"/>
                            <w:r w:rsidR="00263077">
                              <w:t xml:space="preserve"> </w:t>
                            </w:r>
                            <w:r>
                              <w:t>managers.</w:t>
                            </w:r>
                          </w:p>
                          <w:p w:rsidR="000F5727" w:rsidRDefault="00373970" w:rsidP="00263077">
                            <w:pPr>
                              <w:spacing w:after="0" w:line="240" w:lineRule="auto"/>
                              <w:jc w:val="both"/>
                            </w:pPr>
                            <w:r>
                              <w:t>Les interventions des médecins et des psychologues du travail ont permis d’améliorer ou de régler des difficultés de certaines boutiques. Une étude complémentaire de la Direction de l’environnement du travail devrait prochainement permettre de travailler sur les</w:t>
                            </w:r>
                          </w:p>
                          <w:p w:rsidR="000F5727" w:rsidRDefault="00373970" w:rsidP="00263077">
                            <w:pPr>
                              <w:spacing w:after="0" w:line="240" w:lineRule="auto"/>
                              <w:jc w:val="both"/>
                            </w:pPr>
                            <w:proofErr w:type="gramStart"/>
                            <w:r>
                              <w:t>dysfonctionnements</w:t>
                            </w:r>
                            <w:proofErr w:type="gramEnd"/>
                            <w:r>
                              <w:t xml:space="preserve"> structurels.</w:t>
                            </w:r>
                          </w:p>
                          <w:p w:rsidR="000F5727" w:rsidRDefault="00373970" w:rsidP="00263077">
                            <w:pPr>
                              <w:spacing w:after="0" w:line="240" w:lineRule="auto"/>
                              <w:jc w:val="both"/>
                            </w:pPr>
                            <w:r>
                              <w:t>Mais les plans d’actions tardent à se concrétiser.</w:t>
                            </w:r>
                            <w:r>
                              <w:br/>
                              <w:t xml:space="preserve">Le sujet des difficultés des managers reste d’actualité. L’ancrage territorial éloigne encore plus leurs équipes et aggrave leurs conditions </w:t>
                            </w:r>
                          </w:p>
                          <w:p w:rsidR="000F5727" w:rsidRDefault="00373970" w:rsidP="000F5727">
                            <w:pPr>
                              <w:spacing w:after="0" w:line="240" w:lineRule="auto"/>
                            </w:pPr>
                            <w:proofErr w:type="gramStart"/>
                            <w:r>
                              <w:t>de</w:t>
                            </w:r>
                            <w:proofErr w:type="gramEnd"/>
                            <w:r>
                              <w:t xml:space="preserve"> travail.</w:t>
                            </w:r>
                          </w:p>
                          <w:p w:rsidR="0098680E" w:rsidRDefault="00373970" w:rsidP="000F5727">
                            <w:pPr>
                              <w:spacing w:after="0" w:line="240" w:lineRule="auto"/>
                              <w:jc w:val="both"/>
                            </w:pPr>
                            <w:r>
                              <w:br/>
                              <w:t>La mise en place d’ARCQ et la généralisation des méthodes agiles amène</w:t>
                            </w:r>
                            <w:r w:rsidR="000F5727">
                              <w:t>nt</w:t>
                            </w:r>
                            <w:r>
                              <w:t xml:space="preserve"> vers une nouvelle culture d’entreprise, sans qu’ils disposent forcément des moyens adaptés à cette mise en œuvre.</w:t>
                            </w:r>
                          </w:p>
                          <w:p w:rsidR="0098680E" w:rsidRDefault="0098680E" w:rsidP="0098680E">
                            <w:pPr>
                              <w:spacing w:after="0" w:line="240" w:lineRule="auto"/>
                              <w:jc w:val="both"/>
                            </w:pPr>
                          </w:p>
                          <w:p w:rsidR="0098680E" w:rsidRDefault="00373970" w:rsidP="0098680E">
                            <w:pPr>
                              <w:spacing w:after="0" w:line="240" w:lineRule="auto"/>
                              <w:jc w:val="both"/>
                            </w:pPr>
                            <w:r>
                              <w:t xml:space="preserve">Les médecins alertent sur une mise en place systématique et dogmatique de groupes pluridisciplinaires de prévention pour tout type de projet. La démarche est purement formelle, ils ne veulent plus servir de caution car cela devient source de confusion et peut jeter un soupçon sur leur indépendance lors </w:t>
                            </w:r>
                          </w:p>
                          <w:p w:rsidR="0098680E" w:rsidRDefault="00373970" w:rsidP="000F5727">
                            <w:pPr>
                              <w:spacing w:after="0" w:line="240" w:lineRule="auto"/>
                              <w:jc w:val="both"/>
                            </w:pPr>
                            <w:proofErr w:type="gramStart"/>
                            <w:r>
                              <w:t>des</w:t>
                            </w:r>
                            <w:proofErr w:type="gramEnd"/>
                            <w:r>
                              <w:t xml:space="preserve"> visites médicales.</w:t>
                            </w:r>
                          </w:p>
                          <w:p w:rsidR="0098680E" w:rsidRDefault="00373970" w:rsidP="000F5727">
                            <w:pPr>
                              <w:spacing w:after="0" w:line="240" w:lineRule="auto"/>
                              <w:jc w:val="both"/>
                            </w:pPr>
                            <w:r>
                              <w:t>Ils préconisent une meilleure formation des chefs de projet au pilotage d’un GPP, une meilleure connaissance du projet, une connaissance des objectifs qui identifie aussi les impacts sur le travail, et surtout de prendre le temps d’analyse nécessaire pour la mise en place de la méthodologie qui doit être dé-corrélée du calendrier des IRP.</w:t>
                            </w:r>
                            <w:r>
                              <w:br/>
                            </w:r>
                          </w:p>
                          <w:p w:rsidR="00373970" w:rsidRDefault="00373970" w:rsidP="000F5727">
                            <w:pPr>
                              <w:spacing w:after="0" w:line="240" w:lineRule="auto"/>
                              <w:jc w:val="both"/>
                            </w:pPr>
                            <w:r>
                              <w:t>Les commissions pluridisciplinaires de prévention pourraient initier le débat sur la méthodologie des GPP, la priorisation des projets nécessitant leur déploiement, sur l’allocation des ressources et le contrôle de leur déroulement.</w:t>
                            </w:r>
                          </w:p>
                          <w:p w:rsidR="00373970" w:rsidRDefault="00373970" w:rsidP="00373970">
                            <w:pPr>
                              <w:spacing w:after="0" w:line="240" w:lineRule="auto"/>
                              <w:jc w:val="both"/>
                            </w:pPr>
                            <w:r>
                              <w:t>L’élargissement des territoires et la mise en place des CSE seront l’occasion de réinterroger les rôles et les missions des médecins référents des directions métiers et des divisions nationales. Pour le service SST, la couverture de l’ensemble des sujets et sa participation  à toutes les instances nécessitera des arbitrages ainsi qu’une harmonisation et une optimisation des ressources. La décision d’un pilotage national du service de santé au travail doit rapidement être mise en œuvre.</w:t>
                            </w:r>
                          </w:p>
                          <w:p w:rsidR="00D170E1" w:rsidRDefault="00D170E1" w:rsidP="004C31AA">
                            <w:pPr>
                              <w:pStyle w:val="Corpsdetexte"/>
                              <w:spacing w:before="0" w:line="276" w:lineRule="auto"/>
                              <w:ind w:left="0" w:right="119"/>
                              <w:jc w:val="both"/>
                              <w:rPr>
                                <w:rFonts w:ascii="Arial" w:eastAsia="Times New Roman" w:hAnsi="Arial" w:cs="Arial"/>
                                <w:sz w:val="20"/>
                                <w:szCs w:val="20"/>
                                <w:lang w:val="fr-FR"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48" type="#_x0000_t202" style="position:absolute;margin-left:-24.55pt;margin-top:7pt;width:224.25pt;height:559.5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" fillcolor="#fde9d9 [665]" stroked="f">
                <v:shadow on="t" color="#974706" opacity=".5" offset="1pt"/>
                <v:textbox style="mso-next-textbox:#Text Box 430">
                  <w:txbxContent>
                    <w:p w:rsidR="000F5727" w:rsidRDefault="00373970" w:rsidP="00263077">
                      <w:pPr>
                        <w:spacing w:after="0" w:line="240" w:lineRule="auto"/>
                        <w:jc w:val="both"/>
                      </w:pPr>
                      <w:r>
                        <w:t>En 2018, les médecins avaient pointé les difficultés des boutiques et les problématiques</w:t>
                      </w:r>
                    </w:p>
                    <w:p w:rsidR="000F5727" w:rsidRDefault="00373970" w:rsidP="00263077">
                      <w:pPr>
                        <w:spacing w:after="0" w:line="240" w:lineRule="auto"/>
                        <w:jc w:val="both"/>
                      </w:pPr>
                      <w:proofErr w:type="gramStart"/>
                      <w:r>
                        <w:t>des</w:t>
                      </w:r>
                      <w:proofErr w:type="gramEnd"/>
                      <w:r w:rsidR="00263077">
                        <w:t xml:space="preserve"> </w:t>
                      </w:r>
                      <w:r>
                        <w:t>managers.</w:t>
                      </w:r>
                    </w:p>
                    <w:p w:rsidR="000F5727" w:rsidRDefault="00373970" w:rsidP="00263077">
                      <w:pPr>
                        <w:spacing w:after="0" w:line="240" w:lineRule="auto"/>
                        <w:jc w:val="both"/>
                      </w:pPr>
                      <w:r>
                        <w:t>Les interventions des médecins et des psychologues du travail ont permis d’améliorer ou de régler des difficultés de certaines boutiques. Une étude complémentaire de la Direction de l’environnement du travail devrait prochainement permettre de travailler sur les</w:t>
                      </w:r>
                    </w:p>
                    <w:p w:rsidR="000F5727" w:rsidRDefault="00373970" w:rsidP="00263077">
                      <w:pPr>
                        <w:spacing w:after="0" w:line="240" w:lineRule="auto"/>
                        <w:jc w:val="both"/>
                      </w:pPr>
                      <w:proofErr w:type="gramStart"/>
                      <w:r>
                        <w:t>dysfonctionnements</w:t>
                      </w:r>
                      <w:proofErr w:type="gramEnd"/>
                      <w:r>
                        <w:t xml:space="preserve"> structurels.</w:t>
                      </w:r>
                    </w:p>
                    <w:p w:rsidR="000F5727" w:rsidRDefault="00373970" w:rsidP="00263077">
                      <w:pPr>
                        <w:spacing w:after="0" w:line="240" w:lineRule="auto"/>
                        <w:jc w:val="both"/>
                      </w:pPr>
                      <w:r>
                        <w:t>Mais les plans d’actions tardent à se concrétiser.</w:t>
                      </w:r>
                      <w:r>
                        <w:br/>
                        <w:t xml:space="preserve">Le sujet des difficultés des managers reste d’actualité. L’ancrage territorial éloigne encore plus leurs équipes et aggrave leurs conditions </w:t>
                      </w:r>
                    </w:p>
                    <w:p w:rsidR="000F5727" w:rsidRDefault="00373970" w:rsidP="000F5727">
                      <w:pPr>
                        <w:spacing w:after="0" w:line="240" w:lineRule="auto"/>
                      </w:pPr>
                      <w:proofErr w:type="gramStart"/>
                      <w:r>
                        <w:t>de</w:t>
                      </w:r>
                      <w:proofErr w:type="gramEnd"/>
                      <w:r>
                        <w:t xml:space="preserve"> travail.</w:t>
                      </w:r>
                    </w:p>
                    <w:p w:rsidR="0098680E" w:rsidRDefault="00373970" w:rsidP="000F5727">
                      <w:pPr>
                        <w:spacing w:after="0" w:line="240" w:lineRule="auto"/>
                        <w:jc w:val="both"/>
                      </w:pPr>
                      <w:r>
                        <w:br/>
                        <w:t>La mise en place d’ARCQ et la généralisation des méthodes agiles amène</w:t>
                      </w:r>
                      <w:r w:rsidR="000F5727">
                        <w:t>nt</w:t>
                      </w:r>
                      <w:r>
                        <w:t xml:space="preserve"> vers une nouvelle culture d’entreprise, sans qu’ils disposent forcément des moyens adaptés à cette mise en œuvre.</w:t>
                      </w:r>
                    </w:p>
                    <w:p w:rsidR="0098680E" w:rsidRDefault="0098680E" w:rsidP="0098680E">
                      <w:pPr>
                        <w:spacing w:after="0" w:line="240" w:lineRule="auto"/>
                        <w:jc w:val="both"/>
                      </w:pPr>
                    </w:p>
                    <w:p w:rsidR="0098680E" w:rsidRDefault="00373970" w:rsidP="0098680E">
                      <w:pPr>
                        <w:spacing w:after="0" w:line="240" w:lineRule="auto"/>
                        <w:jc w:val="both"/>
                      </w:pPr>
                      <w:r>
                        <w:t xml:space="preserve">Les médecins alertent sur une mise en place systématique et dogmatique de groupes pluridisciplinaires de prévention pour tout type de projet. La démarche est purement formelle, ils ne veulent plus servir de caution car cela devient source de confusion et peut jeter un soupçon sur leur indépendance lors </w:t>
                      </w:r>
                    </w:p>
                    <w:p w:rsidR="0098680E" w:rsidRDefault="00373970" w:rsidP="000F5727">
                      <w:pPr>
                        <w:spacing w:after="0" w:line="240" w:lineRule="auto"/>
                        <w:jc w:val="both"/>
                      </w:pPr>
                      <w:proofErr w:type="gramStart"/>
                      <w:r>
                        <w:t>des</w:t>
                      </w:r>
                      <w:proofErr w:type="gramEnd"/>
                      <w:r>
                        <w:t xml:space="preserve"> visites médicales.</w:t>
                      </w:r>
                    </w:p>
                    <w:p w:rsidR="0098680E" w:rsidRDefault="00373970" w:rsidP="000F5727">
                      <w:pPr>
                        <w:spacing w:after="0" w:line="240" w:lineRule="auto"/>
                        <w:jc w:val="both"/>
                      </w:pPr>
                      <w:r>
                        <w:t>Ils préconisent une meilleure formation des chefs de projet au pilotage d’un GPP, une meilleure connaissance du projet, une connaissance des objectifs qui identifie aussi les impacts sur le travail, et surtout de prendre le temps d’analyse nécessaire pour la mise en place de la méthodologie qui doit être dé-corrélée du calendrier des IRP.</w:t>
                      </w:r>
                      <w:r>
                        <w:br/>
                      </w:r>
                    </w:p>
                    <w:p w:rsidR="00373970" w:rsidRDefault="00373970" w:rsidP="000F5727">
                      <w:pPr>
                        <w:spacing w:after="0" w:line="240" w:lineRule="auto"/>
                        <w:jc w:val="both"/>
                      </w:pPr>
                      <w:r>
                        <w:t>Les commissions pluridisciplinaires de prévention pourraient initier le débat sur la méthodologie des GPP, la priorisation des projets nécessitant leur déploiement, sur l’allocation des ressources et le contrôle de leur déroulement.</w:t>
                      </w:r>
                    </w:p>
                    <w:p w:rsidR="00373970" w:rsidRDefault="00373970" w:rsidP="00373970">
                      <w:pPr>
                        <w:spacing w:after="0" w:line="240" w:lineRule="auto"/>
                        <w:jc w:val="both"/>
                      </w:pPr>
                      <w:r>
                        <w:t>L’élargissement des territoires et la mise en place des CSE seront l’occasion de réinterroger les rôles et les missions des médecins référents des directions métiers et des divisions nationales. Pour le service SST, la couverture de l’ensemble des sujets et sa participation  à toutes les instances nécessitera des arbitrages ainsi qu’une harmonisation et une optimisation des ressources. La décision d’un pilotage national du service de santé au travail doit rapidement être mise en œuvre.</w:t>
                      </w:r>
                    </w:p>
                    <w:p w:rsidR="00D170E1" w:rsidRDefault="00D170E1" w:rsidP="004C31AA">
                      <w:pPr>
                        <w:pStyle w:val="Corpsdetexte"/>
                        <w:spacing w:before="0" w:line="276" w:lineRule="auto"/>
                        <w:ind w:left="0" w:right="119"/>
                        <w:jc w:val="both"/>
                        <w:rPr>
                          <w:rFonts w:ascii="Arial" w:eastAsia="Times New Roman" w:hAnsi="Arial" w:cs="Arial"/>
                          <w:sz w:val="20"/>
                          <w:szCs w:val="20"/>
                          <w:lang w:val="fr-FR" w:eastAsia="fr-FR"/>
                        </w:rPr>
                      </w:pPr>
                    </w:p>
                  </w:txbxContent>
                </v:textbox>
              </v:shape>
            </w:pict>
          </mc:Fallback>
        </mc:AlternateContent>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98680E" w:rsidP="00936C5E">
      <w:pPr>
        <w:spacing w:after="0" w:line="240" w:lineRule="auto"/>
        <w:rPr>
          <w:rFonts w:ascii="Arial" w:hAnsi="Arial" w:cs="Arial"/>
          <w:sz w:val="16"/>
          <w:szCs w:val="16"/>
        </w:rPr>
      </w:pPr>
      <w:r>
        <w:rPr>
          <w:noProof/>
          <w:lang w:eastAsia="fr-FR"/>
        </w:rPr>
        <mc:AlternateContent>
          <mc:Choice Requires="wps">
            <w:drawing>
              <wp:anchor distT="0" distB="0" distL="114300" distR="114300" simplePos="0" relativeHeight="252015104" behindDoc="0" locked="0" layoutInCell="1" allowOverlap="1" wp14:anchorId="6AB35853" wp14:editId="7D5069B3">
                <wp:simplePos x="0" y="0"/>
                <wp:positionH relativeFrom="column">
                  <wp:posOffset>3167380</wp:posOffset>
                </wp:positionH>
                <wp:positionV relativeFrom="paragraph">
                  <wp:posOffset>46355</wp:posOffset>
                </wp:positionV>
                <wp:extent cx="3171190" cy="2896870"/>
                <wp:effectExtent l="0" t="0" r="10160" b="17780"/>
                <wp:wrapNone/>
                <wp:docPr id="73" name="Rectangle 73"/>
                <wp:cNvGraphicFramePr/>
                <a:graphic xmlns:a="http://schemas.openxmlformats.org/drawingml/2006/main">
                  <a:graphicData uri="http://schemas.microsoft.com/office/word/2010/wordprocessingShape">
                    <wps:wsp>
                      <wps:cNvSpPr/>
                      <wps:spPr>
                        <a:xfrm>
                          <a:off x="0" y="0"/>
                          <a:ext cx="3171190" cy="2896870"/>
                        </a:xfrm>
                        <a:prstGeom prst="rect">
                          <a:avLst/>
                        </a:prstGeom>
                      </wps:spPr>
                      <wps:style>
                        <a:lnRef idx="2">
                          <a:schemeClr val="accent6"/>
                        </a:lnRef>
                        <a:fillRef idx="1">
                          <a:schemeClr val="lt1"/>
                        </a:fillRef>
                        <a:effectRef idx="0">
                          <a:schemeClr val="accent6"/>
                        </a:effectRef>
                        <a:fontRef idx="minor">
                          <a:schemeClr val="dk1"/>
                        </a:fontRef>
                      </wps:style>
                      <wps:txbx>
                        <w:txbxContent>
                          <w:p w:rsidR="00222164" w:rsidRDefault="00222164" w:rsidP="00222164">
                            <w:pPr>
                              <w:jc w:val="center"/>
                            </w:pPr>
                            <w:r>
                              <w:rPr>
                                <w:noProof/>
                                <w:lang w:eastAsia="fr-FR"/>
                              </w:rPr>
                              <w:drawing>
                                <wp:inline distT="0" distB="0" distL="0" distR="0" wp14:anchorId="0D4149BB" wp14:editId="1CB63B1D">
                                  <wp:extent cx="2415600" cy="2818800"/>
                                  <wp:effectExtent l="0" t="0" r="3810" b="635"/>
                                  <wp:docPr id="74" name="Image 74" descr="cid:image001.jpg@01D4F9D3.0A232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4F9D3.0A232C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15600" cy="281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 o:spid="_x0000_s1049" style="position:absolute;margin-left:249.4pt;margin-top:3.65pt;width:249.7pt;height:228.1pt;z-index:25201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" fillcolor="white [3201]" strokecolor="#f79646 [3209]" strokeweight="2pt">
                <v:textbox>
                  <w:txbxContent>
                    <w:p w:rsidR="00222164" w:rsidRDefault="00222164" w:rsidP="00222164">
                      <w:pPr>
                        <w:jc w:val="center"/>
                      </w:pPr>
                      <w:r>
                        <w:rPr>
                          <w:noProof/>
                          <w:lang w:eastAsia="fr-FR"/>
                        </w:rPr>
                        <w:drawing>
                          <wp:inline distT="0" distB="0" distL="0" distR="0" wp14:anchorId="0D4149BB" wp14:editId="1CB63B1D">
                            <wp:extent cx="2415600" cy="2818800"/>
                            <wp:effectExtent l="0" t="0" r="3810" b="635"/>
                            <wp:docPr id="74" name="Image 74" descr="cid:image001.jpg@01D4F9D3.0A232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4F9D3.0A232C8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415600" cy="2818800"/>
                                    </a:xfrm>
                                    <a:prstGeom prst="rect">
                                      <a:avLst/>
                                    </a:prstGeom>
                                    <a:noFill/>
                                    <a:ln>
                                      <a:noFill/>
                                    </a:ln>
                                  </pic:spPr>
                                </pic:pic>
                              </a:graphicData>
                            </a:graphic>
                          </wp:inline>
                        </w:drawing>
                      </w:r>
                    </w:p>
                  </w:txbxContent>
                </v:textbox>
              </v:rect>
            </w:pict>
          </mc:Fallback>
        </mc:AlternateContent>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222164" w:rsidP="00936C5E">
      <w:pPr>
        <w:spacing w:after="0" w:line="240" w:lineRule="auto"/>
        <w:rPr>
          <w:rFonts w:ascii="Arial" w:hAnsi="Arial" w:cs="Arial"/>
          <w:sz w:val="16"/>
          <w:szCs w:val="16"/>
        </w:rPr>
      </w:pPr>
      <w:r>
        <w:rPr>
          <w:noProof/>
          <w:lang w:eastAsia="fr-FR"/>
        </w:rPr>
        <w:drawing>
          <wp:inline distT="0" distB="0" distL="0" distR="0">
            <wp:extent cx="1674495" cy="1953895"/>
            <wp:effectExtent l="0" t="0" r="1905" b="8255"/>
            <wp:docPr id="16" name="Image 16" descr="cid:image001.jpg@01D4F9D3.0A232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4F9D3.0A232C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674495" cy="1953895"/>
                    </a:xfrm>
                    <a:prstGeom prst="rect">
                      <a:avLst/>
                    </a:prstGeom>
                    <a:noFill/>
                    <a:ln>
                      <a:noFill/>
                    </a:ln>
                  </pic:spPr>
                </pic:pic>
              </a:graphicData>
            </a:graphic>
          </wp:inline>
        </w:drawing>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98680E" w:rsidP="00936C5E">
      <w:pPr>
        <w:spacing w:after="0" w:line="240" w:lineRule="auto"/>
        <w:rPr>
          <w:rFonts w:ascii="Arial" w:hAnsi="Arial" w:cs="Arial"/>
          <w:sz w:val="16"/>
          <w:szCs w:val="16"/>
        </w:rPr>
      </w:pPr>
      <w:r>
        <w:rPr>
          <w:rFonts w:ascii="Times New Roman" w:eastAsia="Times New Roman" w:hAnsi="Times New Roman"/>
          <w:noProof/>
          <w:sz w:val="24"/>
          <w:szCs w:val="24"/>
          <w:lang w:eastAsia="fr-FR"/>
        </w:rPr>
        <mc:AlternateContent>
          <mc:Choice Requires="wps">
            <w:drawing>
              <wp:anchor distT="0" distB="0" distL="114300" distR="114300" simplePos="0" relativeHeight="251987456" behindDoc="0" locked="0" layoutInCell="1" allowOverlap="1" wp14:anchorId="78901B71" wp14:editId="4B79AB12">
                <wp:simplePos x="0" y="0"/>
                <wp:positionH relativeFrom="column">
                  <wp:posOffset>2663825</wp:posOffset>
                </wp:positionH>
                <wp:positionV relativeFrom="paragraph">
                  <wp:posOffset>80645</wp:posOffset>
                </wp:positionV>
                <wp:extent cx="4229100" cy="2239010"/>
                <wp:effectExtent l="0" t="0" r="19050" b="46990"/>
                <wp:wrapNone/>
                <wp:docPr id="14"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39010"/>
                        </a:xfrm>
                        <a:prstGeom prst="rect">
                          <a:avLst/>
                        </a:prstGeom>
                        <a:solidFill>
                          <a:schemeClr val="accent6">
                            <a:lumMod val="20000"/>
                            <a:lumOff val="80000"/>
                          </a:schemeClr>
                        </a:solidFill>
                        <a:ln>
                          <a:noFill/>
                        </a:ln>
                        <a:effectLst>
                          <a:outerShdw dist="28398" dir="3806097" algn="ctr" rotWithShape="0">
                            <a:srgbClr val="974706">
                              <a:alpha val="50000"/>
                            </a:srgbClr>
                          </a:outerShdw>
                        </a:effectLst>
                        <a:extLst/>
                      </wps:spPr>
                      <wps:linkedTxbx id="22" seq="1"/>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0" o:spid="_x0000_s1050" type="#_x0000_t202" style="position:absolute;margin-left:209.75pt;margin-top:6.35pt;width:333pt;height:176.3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" fillcolor="#fde9d9 [665]" stroked="f">
                <v:shadow on="t" color="#974706" opacity=".5" offset="1pt"/>
                <v:textbox>
                  <w:txbxContent/>
                </v:textbox>
              </v:shape>
            </w:pict>
          </mc:Fallback>
        </mc:AlternateContent>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94470F" w:rsidP="00936C5E">
      <w:pPr>
        <w:spacing w:after="0" w:line="240" w:lineRule="auto"/>
        <w:rPr>
          <w:rFonts w:ascii="Arial" w:hAnsi="Arial" w:cs="Arial"/>
          <w:sz w:val="16"/>
          <w:szCs w:val="16"/>
        </w:rPr>
      </w:pPr>
      <w:r>
        <w:rPr>
          <w:noProof/>
          <w:lang w:eastAsia="fr-FR"/>
        </w:rPr>
        <w:drawing>
          <wp:anchor distT="0" distB="0" distL="114300" distR="114300" simplePos="0" relativeHeight="252016128" behindDoc="1" locked="0" layoutInCell="1" allowOverlap="1" wp14:anchorId="68F4B344" wp14:editId="0E8E30A4">
            <wp:simplePos x="0" y="0"/>
            <wp:positionH relativeFrom="column">
              <wp:posOffset>5257165</wp:posOffset>
            </wp:positionH>
            <wp:positionV relativeFrom="paragraph">
              <wp:posOffset>40005</wp:posOffset>
            </wp:positionV>
            <wp:extent cx="1461135" cy="1461135"/>
            <wp:effectExtent l="0" t="0" r="5715" b="5715"/>
            <wp:wrapTight wrapText="bothSides">
              <wp:wrapPolygon edited="0">
                <wp:start x="0" y="0"/>
                <wp:lineTo x="0" y="21403"/>
                <wp:lineTo x="21403" y="21403"/>
                <wp:lineTo x="21403" y="0"/>
                <wp:lineTo x="0" y="0"/>
              </wp:wrapPolygon>
            </wp:wrapTight>
            <wp:docPr id="76" name="Image 76" descr="C:\Users\EJBO6336\Desktop\fapt-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JBO6336\Desktop\fapt-Orang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1135"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94470F" w:rsidP="00936C5E">
      <w:pPr>
        <w:spacing w:after="0" w:line="240" w:lineRule="auto"/>
        <w:rPr>
          <w:rFonts w:ascii="Arial" w:hAnsi="Arial" w:cs="Arial"/>
          <w:sz w:val="16"/>
          <w:szCs w:val="16"/>
        </w:rPr>
      </w:pPr>
      <w:r>
        <w:rPr>
          <w:noProof/>
          <w:lang w:eastAsia="fr-FR"/>
        </w:rPr>
        <w:drawing>
          <wp:anchor distT="0" distB="0" distL="114300" distR="114300" simplePos="0" relativeHeight="252017152" behindDoc="1" locked="0" layoutInCell="1" allowOverlap="1" wp14:anchorId="28140665" wp14:editId="23461D7F">
            <wp:simplePos x="0" y="0"/>
            <wp:positionH relativeFrom="column">
              <wp:posOffset>2790825</wp:posOffset>
            </wp:positionH>
            <wp:positionV relativeFrom="paragraph">
              <wp:posOffset>90805</wp:posOffset>
            </wp:positionV>
            <wp:extent cx="2411730" cy="881380"/>
            <wp:effectExtent l="0" t="0" r="7620" b="0"/>
            <wp:wrapTight wrapText="bothSides">
              <wp:wrapPolygon edited="0">
                <wp:start x="0" y="0"/>
                <wp:lineTo x="0" y="21009"/>
                <wp:lineTo x="21498" y="21009"/>
                <wp:lineTo x="2149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411730" cy="881380"/>
                    </a:xfrm>
                    <a:prstGeom prst="rect">
                      <a:avLst/>
                    </a:prstGeom>
                  </pic:spPr>
                </pic:pic>
              </a:graphicData>
            </a:graphic>
            <wp14:sizeRelH relativeFrom="margin">
              <wp14:pctWidth>0</wp14:pctWidth>
            </wp14:sizeRelH>
            <wp14:sizeRelV relativeFrom="margin">
              <wp14:pctHeight>0</wp14:pctHeight>
            </wp14:sizeRelV>
          </wp:anchor>
        </w:drawing>
      </w: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E74FBC" w:rsidRDefault="00E74FBC" w:rsidP="00936C5E">
      <w:pPr>
        <w:spacing w:after="0" w:line="240" w:lineRule="auto"/>
        <w:rPr>
          <w:rFonts w:ascii="Arial" w:hAnsi="Arial" w:cs="Arial"/>
          <w:sz w:val="16"/>
          <w:szCs w:val="16"/>
        </w:rPr>
      </w:pPr>
    </w:p>
    <w:p w:rsidR="0059057C" w:rsidRPr="00E5552B" w:rsidRDefault="0094470F" w:rsidP="00936C5E">
      <w:pPr>
        <w:spacing w:after="0" w:line="240" w:lineRule="auto"/>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1996672" behindDoc="0" locked="0" layoutInCell="1" allowOverlap="1" wp14:anchorId="4C95BF86" wp14:editId="27E165E7">
                <wp:simplePos x="0" y="0"/>
                <wp:positionH relativeFrom="column">
                  <wp:posOffset>-311785</wp:posOffset>
                </wp:positionH>
                <wp:positionV relativeFrom="paragraph">
                  <wp:posOffset>800735</wp:posOffset>
                </wp:positionV>
                <wp:extent cx="5073650" cy="342900"/>
                <wp:effectExtent l="0" t="0" r="31750" b="57150"/>
                <wp:wrapNone/>
                <wp:docPr id="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342900"/>
                        </a:xfrm>
                        <a:prstGeom prst="rect">
                          <a:avLst/>
                        </a:prstGeom>
                        <a:gradFill rotWithShape="0">
                          <a:gsLst>
                            <a:gs pos="0">
                              <a:srgbClr val="FF0000"/>
                            </a:gs>
                            <a:gs pos="100000">
                              <a:srgbClr val="FF0000">
                                <a:gamma/>
                                <a:shade val="46275"/>
                                <a:invGamma/>
                              </a:srgbClr>
                            </a:gs>
                          </a:gsLst>
                          <a:lin ang="5400000" scaled="1"/>
                        </a:gradFill>
                        <a:ln w="12700">
                          <a:solidFill>
                            <a:srgbClr val="FF0000"/>
                          </a:solidFill>
                          <a:miter lim="800000"/>
                          <a:headEnd/>
                          <a:tailEnd/>
                        </a:ln>
                        <a:effectLst>
                          <a:outerShdw dist="28398" dir="3806097" algn="ctr" rotWithShape="0">
                            <a:srgbClr val="974706">
                              <a:alpha val="50000"/>
                            </a:srgbClr>
                          </a:outerShdw>
                        </a:effectLst>
                      </wps:spPr>
                      <wps:txbx>
                        <w:txbxContent>
                          <w:p w:rsidR="00A65AC2" w:rsidRDefault="00A65AC2" w:rsidP="00A65AC2">
                            <w:pPr>
                              <w:tabs>
                                <w:tab w:val="left" w:pos="5670"/>
                              </w:tabs>
                              <w:spacing w:line="240" w:lineRule="auto"/>
                              <w:rPr>
                                <w:color w:val="FFFFFF"/>
                                <w:sz w:val="16"/>
                                <w:szCs w:val="16"/>
                              </w:rPr>
                            </w:pPr>
                            <w:r>
                              <w:rPr>
                                <w:rFonts w:ascii="Tahoma" w:hAnsi="Tahoma" w:cs="Tahoma"/>
                                <w:b/>
                                <w:color w:val="FFFFFF"/>
                                <w:sz w:val="32"/>
                                <w:szCs w:val="32"/>
                              </w:rPr>
                              <w:t>Bulletin de contact et de syndicalisation CGT</w:t>
                            </w:r>
                            <w:r>
                              <w:rPr>
                                <w:rFonts w:ascii="Tahoma" w:hAnsi="Tahoma" w:cs="Tahoma"/>
                                <w:b/>
                                <w:sz w:val="36"/>
                                <w:szCs w:val="36"/>
                              </w:rPr>
                              <w:br/>
                            </w:r>
                          </w:p>
                          <w:p w:rsidR="00A65AC2" w:rsidRDefault="00A65AC2" w:rsidP="00A65AC2">
                            <w:pPr>
                              <w:jc w:val="center"/>
                              <w:rPr>
                                <w:color w:val="FFFFF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7" o:spid="_x0000_s1051" type="#_x0000_t202" style="position:absolute;margin-left:-24.55pt;margin-top:63.05pt;width:399.5pt;height:27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" fillcolor="red" strokecolor="red" strokeweight="1pt">
                <v:fill color2="#760000" focus="100%" type="gradient"/>
                <v:shadow on="t" color="#974706" opacity=".5" offset="1pt"/>
                <v:textbox>
                  <w:txbxContent>
                    <w:p w:rsidR="00A65AC2" w:rsidRDefault="00A65AC2" w:rsidP="00A65AC2">
                      <w:pPr>
                        <w:tabs>
                          <w:tab w:val="left" w:pos="5670"/>
                        </w:tabs>
                        <w:spacing w:line="240" w:lineRule="auto"/>
                        <w:rPr>
                          <w:color w:val="FFFFFF"/>
                          <w:sz w:val="16"/>
                          <w:szCs w:val="16"/>
                        </w:rPr>
                      </w:pPr>
                      <w:r>
                        <w:rPr>
                          <w:rFonts w:ascii="Tahoma" w:hAnsi="Tahoma" w:cs="Tahoma"/>
                          <w:b/>
                          <w:color w:val="FFFFFF"/>
                          <w:sz w:val="32"/>
                          <w:szCs w:val="32"/>
                        </w:rPr>
                        <w:t>Bulletin de contact et de syndicalisation CGT</w:t>
                      </w:r>
                      <w:r>
                        <w:rPr>
                          <w:rFonts w:ascii="Tahoma" w:hAnsi="Tahoma" w:cs="Tahoma"/>
                          <w:b/>
                          <w:sz w:val="36"/>
                          <w:szCs w:val="36"/>
                        </w:rPr>
                        <w:br/>
                      </w:r>
                    </w:p>
                    <w:p w:rsidR="00A65AC2" w:rsidRDefault="00A65AC2" w:rsidP="00A65AC2">
                      <w:pPr>
                        <w:jc w:val="center"/>
                        <w:rPr>
                          <w:color w:val="FFFFFF"/>
                          <w:sz w:val="16"/>
                          <w:szCs w:val="16"/>
                        </w:rPr>
                      </w:pPr>
                    </w:p>
                  </w:txbxContent>
                </v:textbox>
              </v:shape>
            </w:pict>
          </mc:Fallback>
        </mc:AlternateContent>
      </w:r>
      <w:r>
        <w:rPr>
          <w:rFonts w:ascii="Arial" w:hAnsi="Arial" w:cs="Arial"/>
          <w:noProof/>
          <w:sz w:val="16"/>
          <w:szCs w:val="16"/>
          <w:lang w:eastAsia="fr-FR"/>
        </w:rPr>
        <mc:AlternateContent>
          <mc:Choice Requires="wps">
            <w:drawing>
              <wp:anchor distT="0" distB="0" distL="114300" distR="114300" simplePos="0" relativeHeight="251985408" behindDoc="1" locked="0" layoutInCell="1" allowOverlap="1" wp14:anchorId="18EAECAD" wp14:editId="07867727">
                <wp:simplePos x="0" y="0"/>
                <wp:positionH relativeFrom="column">
                  <wp:posOffset>-311785</wp:posOffset>
                </wp:positionH>
                <wp:positionV relativeFrom="paragraph">
                  <wp:posOffset>1149985</wp:posOffset>
                </wp:positionV>
                <wp:extent cx="5073650" cy="1021080"/>
                <wp:effectExtent l="0" t="0" r="31750" b="64770"/>
                <wp:wrapNone/>
                <wp:docPr id="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021080"/>
                        </a:xfrm>
                        <a:prstGeom prst="rect">
                          <a:avLst/>
                        </a:prstGeom>
                        <a:gradFill rotWithShape="0">
                          <a:gsLst>
                            <a:gs pos="0">
                              <a:srgbClr val="FFFFFF"/>
                            </a:gs>
                            <a:gs pos="100000">
                              <a:srgbClr val="FBD4B4"/>
                            </a:gs>
                          </a:gsLst>
                          <a:lin ang="5400000" scaled="1"/>
                        </a:gradFill>
                        <a:ln w="15875">
                          <a:solidFill>
                            <a:srgbClr val="FF0000"/>
                          </a:solidFill>
                          <a:miter lim="800000"/>
                          <a:headEnd/>
                          <a:tailEnd/>
                        </a:ln>
                        <a:effectLst>
                          <a:outerShdw dist="28398" dir="3806097" algn="ctr" rotWithShape="0">
                            <a:srgbClr val="974706">
                              <a:alpha val="50000"/>
                            </a:srgbClr>
                          </a:outerShdw>
                        </a:effectLst>
                      </wps:spPr>
                      <wps:txbx>
                        <w:txbxContent>
                          <w:p w:rsidR="00A65AC2" w:rsidRDefault="00A65AC2" w:rsidP="0011696E">
                            <w:pPr>
                              <w:tabs>
                                <w:tab w:val="left" w:pos="5670"/>
                              </w:tabs>
                              <w:spacing w:before="120" w:after="120" w:line="240" w:lineRule="auto"/>
                              <w:rPr>
                                <w:rFonts w:ascii="Tahoma" w:hAnsi="Tahoma" w:cs="Tahoma"/>
                                <w:b/>
                                <w:sz w:val="16"/>
                                <w:szCs w:val="16"/>
                              </w:rPr>
                            </w:pPr>
                            <w:r>
                              <w:rPr>
                                <w:rFonts w:ascii="Tahoma" w:hAnsi="Tahoma" w:cs="Tahoma"/>
                                <w:b/>
                                <w:sz w:val="20"/>
                                <w:szCs w:val="20"/>
                              </w:rPr>
                              <w:t>Nom ………………………………………..Prénom ………………………………….</w:t>
                            </w:r>
                            <w:r>
                              <w:rPr>
                                <w:rFonts w:ascii="Tahoma" w:hAnsi="Tahoma" w:cs="Tahoma"/>
                                <w:b/>
                                <w:sz w:val="20"/>
                                <w:szCs w:val="20"/>
                              </w:rPr>
                              <w:br/>
                              <w:t>Adresse ……………………………………</w:t>
                            </w:r>
                            <w:r>
                              <w:rPr>
                                <w:rFonts w:ascii="Tahoma" w:hAnsi="Tahoma" w:cs="Tahoma"/>
                                <w:b/>
                                <w:sz w:val="20"/>
                                <w:szCs w:val="20"/>
                              </w:rPr>
                              <w:br/>
                              <w:t>CP …………..Ville ……………………………………….</w:t>
                            </w:r>
                            <w:r>
                              <w:rPr>
                                <w:rFonts w:ascii="Tahoma" w:hAnsi="Tahoma" w:cs="Tahoma"/>
                                <w:b/>
                                <w:sz w:val="20"/>
                                <w:szCs w:val="20"/>
                              </w:rPr>
                              <w:br/>
                              <w:t>Tél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8" o:spid="_x0000_s1052" type="#_x0000_t202" style="position:absolute;margin-left:-24.55pt;margin-top:90.55pt;width:399.5pt;height:80.4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" strokecolor="red" strokeweight="1.25pt">
                <v:fill color2="#fbd4b4" focus="100%" type="gradient"/>
                <v:shadow on="t" color="#974706" opacity=".5" offset="1pt"/>
                <v:textbox>
                  <w:txbxContent>
                    <w:p w:rsidR="00A65AC2" w:rsidRDefault="00A65AC2" w:rsidP="0011696E">
                      <w:pPr>
                        <w:tabs>
                          <w:tab w:val="left" w:pos="5670"/>
                        </w:tabs>
                        <w:spacing w:before="120" w:after="120" w:line="240" w:lineRule="auto"/>
                        <w:rPr>
                          <w:rFonts w:ascii="Tahoma" w:hAnsi="Tahoma" w:cs="Tahoma"/>
                          <w:b/>
                          <w:sz w:val="16"/>
                          <w:szCs w:val="16"/>
                        </w:rPr>
                      </w:pPr>
                      <w:r>
                        <w:rPr>
                          <w:rFonts w:ascii="Tahoma" w:hAnsi="Tahoma" w:cs="Tahoma"/>
                          <w:b/>
                          <w:sz w:val="20"/>
                          <w:szCs w:val="20"/>
                        </w:rPr>
                        <w:t>Nom ………………………………………..Prénom ………………………………….</w:t>
                      </w:r>
                      <w:r>
                        <w:rPr>
                          <w:rFonts w:ascii="Tahoma" w:hAnsi="Tahoma" w:cs="Tahoma"/>
                          <w:b/>
                          <w:sz w:val="20"/>
                          <w:szCs w:val="20"/>
                        </w:rPr>
                        <w:br/>
                        <w:t>Adresse ……………………………………</w:t>
                      </w:r>
                      <w:r>
                        <w:rPr>
                          <w:rFonts w:ascii="Tahoma" w:hAnsi="Tahoma" w:cs="Tahoma"/>
                          <w:b/>
                          <w:sz w:val="20"/>
                          <w:szCs w:val="20"/>
                        </w:rPr>
                        <w:br/>
                        <w:t>CP …………..Ville ……………………………………….</w:t>
                      </w:r>
                      <w:r>
                        <w:rPr>
                          <w:rFonts w:ascii="Tahoma" w:hAnsi="Tahoma" w:cs="Tahoma"/>
                          <w:b/>
                          <w:sz w:val="20"/>
                          <w:szCs w:val="20"/>
                        </w:rPr>
                        <w:br/>
                        <w:t>Tél ………………………………</w:t>
                      </w:r>
                    </w:p>
                  </w:txbxContent>
                </v:textbox>
              </v:shape>
            </w:pict>
          </mc:Fallback>
        </mc:AlternateContent>
      </w:r>
      <w:r>
        <w:rPr>
          <w:rFonts w:ascii="Arial" w:hAnsi="Arial" w:cs="Arial"/>
          <w:noProof/>
          <w:sz w:val="16"/>
          <w:szCs w:val="16"/>
          <w:lang w:eastAsia="fr-FR"/>
        </w:rPr>
        <w:drawing>
          <wp:anchor distT="0" distB="0" distL="114300" distR="114300" simplePos="0" relativeHeight="251994624" behindDoc="0" locked="0" layoutInCell="1" allowOverlap="1" wp14:anchorId="22DD9DF0" wp14:editId="2B00C98B">
            <wp:simplePos x="0" y="0"/>
            <wp:positionH relativeFrom="column">
              <wp:posOffset>5073650</wp:posOffset>
            </wp:positionH>
            <wp:positionV relativeFrom="paragraph">
              <wp:posOffset>269240</wp:posOffset>
            </wp:positionV>
            <wp:extent cx="1771015" cy="2159635"/>
            <wp:effectExtent l="0" t="0" r="63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71015" cy="2159635"/>
                    </a:xfrm>
                    <a:prstGeom prst="rect">
                      <a:avLst/>
                    </a:prstGeom>
                  </pic:spPr>
                </pic:pic>
              </a:graphicData>
            </a:graphic>
            <wp14:sizeRelH relativeFrom="page">
              <wp14:pctWidth>0</wp14:pctWidth>
            </wp14:sizeRelH>
            <wp14:sizeRelV relativeFrom="page">
              <wp14:pctHeight>0</wp14:pctHeight>
            </wp14:sizeRelV>
          </wp:anchor>
        </w:drawing>
      </w:r>
      <w:r w:rsidR="006D6101">
        <w:rPr>
          <w:rFonts w:ascii="Arial" w:hAnsi="Arial" w:cs="Arial"/>
          <w:noProof/>
          <w:sz w:val="16"/>
          <w:szCs w:val="16"/>
          <w:lang w:eastAsia="fr-FR"/>
        </w:rPr>
        <mc:AlternateContent>
          <mc:Choice Requires="wps">
            <w:drawing>
              <wp:anchor distT="0" distB="0" distL="114300" distR="114300" simplePos="0" relativeHeight="251931136" behindDoc="1" locked="0" layoutInCell="1" allowOverlap="1" wp14:anchorId="30F411B5" wp14:editId="1E5825FF">
                <wp:simplePos x="0" y="0"/>
                <wp:positionH relativeFrom="column">
                  <wp:posOffset>-368935</wp:posOffset>
                </wp:positionH>
                <wp:positionV relativeFrom="paragraph">
                  <wp:posOffset>3451225</wp:posOffset>
                </wp:positionV>
                <wp:extent cx="5073650" cy="482600"/>
                <wp:effectExtent l="19050" t="19050" r="31750" b="50800"/>
                <wp:wrapNone/>
                <wp:docPr id="1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482600"/>
                        </a:xfrm>
                        <a:prstGeom prst="rect">
                          <a:avLst/>
                        </a:prstGeom>
                        <a:no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txbx>
                        <w:txbxContent>
                          <w:p w:rsidR="00332566" w:rsidRDefault="00332566" w:rsidP="00A65AC2">
                            <w:pPr>
                              <w:shd w:val="clear" w:color="auto" w:fill="FF0000"/>
                              <w:jc w:val="center"/>
                              <w:rPr>
                                <w:color w:val="FFFFFF"/>
                                <w:sz w:val="16"/>
                                <w:szCs w:val="16"/>
                              </w:rPr>
                            </w:pPr>
                            <w:r>
                              <w:rPr>
                                <w:color w:val="FFFFFF"/>
                                <w:sz w:val="16"/>
                                <w:szCs w:val="16"/>
                              </w:rPr>
                              <w:t>Fédération nationale des salariés du secteur des activités postales et de télécommunication CGT. 263 rue de Paris – Case 545 – 93515 Montreuil Cedex</w:t>
                            </w:r>
                            <w:r>
                              <w:rPr>
                                <w:color w:val="FFFFFF"/>
                                <w:sz w:val="16"/>
                                <w:szCs w:val="16"/>
                              </w:rPr>
                              <w:br/>
                              <w:t xml:space="preserve">Tél : 01 48 18 54 00 – Fax : 01 48 59 25 22 – </w:t>
                            </w:r>
                            <w:hyperlink r:id="rId24" w:history="1">
                              <w:r>
                                <w:rPr>
                                  <w:rStyle w:val="Lienhypertexte"/>
                                  <w:color w:val="FFFFFF"/>
                                  <w:sz w:val="16"/>
                                  <w:szCs w:val="16"/>
                                </w:rPr>
                                <w:t>www.cgt-fapt.fr</w:t>
                              </w:r>
                            </w:hyperlink>
                            <w:r>
                              <w:rPr>
                                <w:color w:val="FFFFFF"/>
                                <w:sz w:val="16"/>
                                <w:szCs w:val="16"/>
                              </w:rPr>
                              <w:t xml:space="preserve"> – fede@cgt-fapt.fr</w:t>
                            </w:r>
                          </w:p>
                          <w:p w:rsidR="00332566" w:rsidRDefault="00332566" w:rsidP="00595ACE">
                            <w:pPr>
                              <w:tabs>
                                <w:tab w:val="left" w:pos="5670"/>
                              </w:tabs>
                              <w:spacing w:line="240" w:lineRule="auto"/>
                              <w:rPr>
                                <w:color w:val="FFFFFF"/>
                                <w:sz w:val="16"/>
                                <w:szCs w:val="16"/>
                              </w:rPr>
                            </w:pPr>
                            <w:r>
                              <w:rPr>
                                <w:rFonts w:ascii="Tahoma" w:hAnsi="Tahoma" w:cs="Tahoma"/>
                                <w:b/>
                                <w:sz w:val="36"/>
                                <w:szCs w:val="36"/>
                              </w:rPr>
                              <w:br/>
                            </w:r>
                          </w:p>
                          <w:p w:rsidR="00332566" w:rsidRDefault="00332566" w:rsidP="00595ACE">
                            <w:pPr>
                              <w:jc w:val="center"/>
                              <w:rPr>
                                <w:color w:val="FFFFFF"/>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9" o:spid="_x0000_s1054" type="#_x0000_t202" style="position:absolute;margin-left:-29.05pt;margin-top:271.75pt;width:399.5pt;height:38pt;z-index:-2513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" filled="f" fillcolor="black [3200]" strokecolor="#f2f2f2 [3041]" strokeweight="3pt">
                <v:shadow on="t" color="#7f7f7f [1601]" opacity=".5" offset="1pt"/>
                <v:textbox inset="0,0,0,0">
                  <w:txbxContent>
                    <w:p w:rsidR="00332566" w:rsidRDefault="00332566" w:rsidP="00A65AC2">
                      <w:pPr>
                        <w:shd w:val="clear" w:color="auto" w:fill="FF0000"/>
                        <w:jc w:val="center"/>
                        <w:rPr>
                          <w:color w:val="FFFFFF"/>
                          <w:sz w:val="16"/>
                          <w:szCs w:val="16"/>
                        </w:rPr>
                      </w:pPr>
                      <w:r>
                        <w:rPr>
                          <w:color w:val="FFFFFF"/>
                          <w:sz w:val="16"/>
                          <w:szCs w:val="16"/>
                        </w:rPr>
                        <w:t>Fédération nationale des salariés du secteur des activités postales et de télécommunication CGT. 263 rue de Paris – Case 545 – 93515 Montreuil Cedex</w:t>
                      </w:r>
                      <w:r>
                        <w:rPr>
                          <w:color w:val="FFFFFF"/>
                          <w:sz w:val="16"/>
                          <w:szCs w:val="16"/>
                        </w:rPr>
                        <w:br/>
                        <w:t xml:space="preserve">Tél : 01 48 18 54 00 – Fax : 01 48 59 25 22 – </w:t>
                      </w:r>
                      <w:hyperlink r:id="rId25" w:history="1">
                        <w:r>
                          <w:rPr>
                            <w:rStyle w:val="Lienhypertexte"/>
                            <w:color w:val="FFFFFF"/>
                            <w:sz w:val="16"/>
                            <w:szCs w:val="16"/>
                          </w:rPr>
                          <w:t>www.cgt-fapt.fr</w:t>
                        </w:r>
                      </w:hyperlink>
                      <w:r>
                        <w:rPr>
                          <w:color w:val="FFFFFF"/>
                          <w:sz w:val="16"/>
                          <w:szCs w:val="16"/>
                        </w:rPr>
                        <w:t xml:space="preserve"> – fede@cgt-fapt.fr</w:t>
                      </w:r>
                    </w:p>
                    <w:p w:rsidR="00332566" w:rsidRDefault="00332566" w:rsidP="00595ACE">
                      <w:pPr>
                        <w:tabs>
                          <w:tab w:val="left" w:pos="5670"/>
                        </w:tabs>
                        <w:spacing w:line="240" w:lineRule="auto"/>
                        <w:rPr>
                          <w:color w:val="FFFFFF"/>
                          <w:sz w:val="16"/>
                          <w:szCs w:val="16"/>
                        </w:rPr>
                      </w:pPr>
                      <w:r>
                        <w:rPr>
                          <w:rFonts w:ascii="Tahoma" w:hAnsi="Tahoma" w:cs="Tahoma"/>
                          <w:b/>
                          <w:sz w:val="36"/>
                          <w:szCs w:val="36"/>
                        </w:rPr>
                        <w:br/>
                      </w:r>
                    </w:p>
                    <w:p w:rsidR="00332566" w:rsidRDefault="00332566" w:rsidP="00595ACE">
                      <w:pPr>
                        <w:jc w:val="center"/>
                        <w:rPr>
                          <w:color w:val="FFFFFF"/>
                          <w:sz w:val="16"/>
                          <w:szCs w:val="16"/>
                        </w:rPr>
                      </w:pPr>
                    </w:p>
                  </w:txbxContent>
                </v:textbox>
              </v:shape>
            </w:pict>
          </mc:Fallback>
        </mc:AlternateContent>
      </w:r>
    </w:p>
    <w:sectPr w:rsidR="0059057C" w:rsidRPr="00E5552B" w:rsidSect="0037546B">
      <w:pgSz w:w="11906" w:h="16838"/>
      <w:pgMar w:top="426" w:right="38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6" w:rsidRDefault="003C6D06" w:rsidP="007C4454">
      <w:pPr>
        <w:spacing w:after="0" w:line="240" w:lineRule="auto"/>
      </w:pPr>
      <w:r>
        <w:separator/>
      </w:r>
    </w:p>
  </w:endnote>
  <w:endnote w:type="continuationSeparator" w:id="0">
    <w:p w:rsidR="003C6D06" w:rsidRDefault="003C6D06" w:rsidP="007C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6" w:rsidRDefault="003C6D06" w:rsidP="007C4454">
      <w:pPr>
        <w:spacing w:after="0" w:line="240" w:lineRule="auto"/>
      </w:pPr>
      <w:r>
        <w:separator/>
      </w:r>
    </w:p>
  </w:footnote>
  <w:footnote w:type="continuationSeparator" w:id="0">
    <w:p w:rsidR="003C6D06" w:rsidRDefault="003C6D06" w:rsidP="007C4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3CDB"/>
    <w:multiLevelType w:val="hybridMultilevel"/>
    <w:tmpl w:val="9E9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0B423B"/>
    <w:multiLevelType w:val="multilevel"/>
    <w:tmpl w:val="29AC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45DB6"/>
    <w:multiLevelType w:val="hybridMultilevel"/>
    <w:tmpl w:val="DC30C74A"/>
    <w:lvl w:ilvl="0" w:tplc="EB4449A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7740393"/>
    <w:multiLevelType w:val="multilevel"/>
    <w:tmpl w:val="BD7C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CB0565"/>
    <w:multiLevelType w:val="multilevel"/>
    <w:tmpl w:val="513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C85774"/>
    <w:multiLevelType w:val="multilevel"/>
    <w:tmpl w:val="889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976FB7"/>
    <w:multiLevelType w:val="multilevel"/>
    <w:tmpl w:val="01C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D0588F"/>
    <w:multiLevelType w:val="multilevel"/>
    <w:tmpl w:val="48CA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C32320"/>
    <w:multiLevelType w:val="multilevel"/>
    <w:tmpl w:val="5238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190FAC"/>
    <w:multiLevelType w:val="multilevel"/>
    <w:tmpl w:val="D62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D16814"/>
    <w:multiLevelType w:val="hybridMultilevel"/>
    <w:tmpl w:val="48683E1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A034822"/>
    <w:multiLevelType w:val="multilevel"/>
    <w:tmpl w:val="0B9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144BC1"/>
    <w:multiLevelType w:val="multilevel"/>
    <w:tmpl w:val="0478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7259BC"/>
    <w:multiLevelType w:val="multilevel"/>
    <w:tmpl w:val="A6C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4C02BD"/>
    <w:multiLevelType w:val="multilevel"/>
    <w:tmpl w:val="5AC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C22127"/>
    <w:multiLevelType w:val="multilevel"/>
    <w:tmpl w:val="164C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A4106A"/>
    <w:multiLevelType w:val="hybridMultilevel"/>
    <w:tmpl w:val="B1520BA8"/>
    <w:lvl w:ilvl="0" w:tplc="9E9EAE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2"/>
  </w:num>
  <w:num w:numId="4">
    <w:abstractNumId w:val="11"/>
  </w:num>
  <w:num w:numId="5">
    <w:abstractNumId w:val="7"/>
  </w:num>
  <w:num w:numId="6">
    <w:abstractNumId w:val="9"/>
  </w:num>
  <w:num w:numId="7">
    <w:abstractNumId w:val="1"/>
  </w:num>
  <w:num w:numId="8">
    <w:abstractNumId w:val="3"/>
  </w:num>
  <w:num w:numId="9">
    <w:abstractNumId w:val="15"/>
  </w:num>
  <w:num w:numId="10">
    <w:abstractNumId w:val="5"/>
  </w:num>
  <w:num w:numId="11">
    <w:abstractNumId w:val="8"/>
  </w:num>
  <w:num w:numId="12">
    <w:abstractNumId w:val="13"/>
  </w:num>
  <w:num w:numId="13">
    <w:abstractNumId w:val="6"/>
  </w:num>
  <w:num w:numId="14">
    <w:abstractNumId w:val="16"/>
  </w:num>
  <w:num w:numId="15">
    <w:abstractNumId w:val="2"/>
  </w:num>
  <w:num w:numId="16">
    <w:abstractNumId w:val="0"/>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791"/>
    <w:rsid w:val="00000A8B"/>
    <w:rsid w:val="00000C8D"/>
    <w:rsid w:val="00001DF4"/>
    <w:rsid w:val="00002071"/>
    <w:rsid w:val="000020BD"/>
    <w:rsid w:val="0000359C"/>
    <w:rsid w:val="00005AAD"/>
    <w:rsid w:val="00006D14"/>
    <w:rsid w:val="00010785"/>
    <w:rsid w:val="00012892"/>
    <w:rsid w:val="00012DA7"/>
    <w:rsid w:val="00014C20"/>
    <w:rsid w:val="00016B68"/>
    <w:rsid w:val="000206CE"/>
    <w:rsid w:val="00022E63"/>
    <w:rsid w:val="000269A8"/>
    <w:rsid w:val="00035B12"/>
    <w:rsid w:val="0003613B"/>
    <w:rsid w:val="00037BE2"/>
    <w:rsid w:val="00040C96"/>
    <w:rsid w:val="0004293D"/>
    <w:rsid w:val="00052473"/>
    <w:rsid w:val="0005310B"/>
    <w:rsid w:val="00055882"/>
    <w:rsid w:val="0005788D"/>
    <w:rsid w:val="00060621"/>
    <w:rsid w:val="00064DB6"/>
    <w:rsid w:val="000677D0"/>
    <w:rsid w:val="00070118"/>
    <w:rsid w:val="000702E2"/>
    <w:rsid w:val="000704A2"/>
    <w:rsid w:val="00073845"/>
    <w:rsid w:val="000757B3"/>
    <w:rsid w:val="00082F86"/>
    <w:rsid w:val="000865E2"/>
    <w:rsid w:val="00086BEA"/>
    <w:rsid w:val="00090800"/>
    <w:rsid w:val="000935D7"/>
    <w:rsid w:val="0009510A"/>
    <w:rsid w:val="000952D1"/>
    <w:rsid w:val="000B0AD4"/>
    <w:rsid w:val="000B0F3F"/>
    <w:rsid w:val="000B1097"/>
    <w:rsid w:val="000B5923"/>
    <w:rsid w:val="000B778D"/>
    <w:rsid w:val="000C0983"/>
    <w:rsid w:val="000C2F10"/>
    <w:rsid w:val="000C31D7"/>
    <w:rsid w:val="000C4560"/>
    <w:rsid w:val="000D0210"/>
    <w:rsid w:val="000D0F82"/>
    <w:rsid w:val="000D1A2E"/>
    <w:rsid w:val="000D29EA"/>
    <w:rsid w:val="000D2C09"/>
    <w:rsid w:val="000D3446"/>
    <w:rsid w:val="000D4F99"/>
    <w:rsid w:val="000E1CAB"/>
    <w:rsid w:val="000E2DCA"/>
    <w:rsid w:val="000E3263"/>
    <w:rsid w:val="000E36D9"/>
    <w:rsid w:val="000E5034"/>
    <w:rsid w:val="000E6A7E"/>
    <w:rsid w:val="000F09CE"/>
    <w:rsid w:val="000F184F"/>
    <w:rsid w:val="000F1932"/>
    <w:rsid w:val="000F1A49"/>
    <w:rsid w:val="000F2373"/>
    <w:rsid w:val="000F291D"/>
    <w:rsid w:val="000F2B3A"/>
    <w:rsid w:val="000F405B"/>
    <w:rsid w:val="000F4E0D"/>
    <w:rsid w:val="000F4F7A"/>
    <w:rsid w:val="000F5727"/>
    <w:rsid w:val="00101118"/>
    <w:rsid w:val="001028CF"/>
    <w:rsid w:val="00104A4E"/>
    <w:rsid w:val="00106790"/>
    <w:rsid w:val="001100C6"/>
    <w:rsid w:val="0011029A"/>
    <w:rsid w:val="001112D6"/>
    <w:rsid w:val="0011696E"/>
    <w:rsid w:val="00116D58"/>
    <w:rsid w:val="00121659"/>
    <w:rsid w:val="00122633"/>
    <w:rsid w:val="00122BBE"/>
    <w:rsid w:val="001233F5"/>
    <w:rsid w:val="001245F9"/>
    <w:rsid w:val="001264E2"/>
    <w:rsid w:val="00127233"/>
    <w:rsid w:val="00135485"/>
    <w:rsid w:val="001357ED"/>
    <w:rsid w:val="00140F04"/>
    <w:rsid w:val="001425B5"/>
    <w:rsid w:val="00145FD3"/>
    <w:rsid w:val="00146463"/>
    <w:rsid w:val="001508A6"/>
    <w:rsid w:val="001555AE"/>
    <w:rsid w:val="00157A2C"/>
    <w:rsid w:val="00157A9C"/>
    <w:rsid w:val="0016059B"/>
    <w:rsid w:val="001633FF"/>
    <w:rsid w:val="00163663"/>
    <w:rsid w:val="00164E08"/>
    <w:rsid w:val="00165FC7"/>
    <w:rsid w:val="00171B78"/>
    <w:rsid w:val="00172233"/>
    <w:rsid w:val="00173E9C"/>
    <w:rsid w:val="00175072"/>
    <w:rsid w:val="00175E32"/>
    <w:rsid w:val="00177AE6"/>
    <w:rsid w:val="0018047B"/>
    <w:rsid w:val="001809CC"/>
    <w:rsid w:val="00183874"/>
    <w:rsid w:val="00183BBA"/>
    <w:rsid w:val="00183C00"/>
    <w:rsid w:val="00190C94"/>
    <w:rsid w:val="0019134A"/>
    <w:rsid w:val="001937ED"/>
    <w:rsid w:val="00193886"/>
    <w:rsid w:val="00195F00"/>
    <w:rsid w:val="001A1D1C"/>
    <w:rsid w:val="001A3D80"/>
    <w:rsid w:val="001A61C0"/>
    <w:rsid w:val="001A6529"/>
    <w:rsid w:val="001A70B0"/>
    <w:rsid w:val="001B06FF"/>
    <w:rsid w:val="001B1729"/>
    <w:rsid w:val="001B1B6F"/>
    <w:rsid w:val="001B22A0"/>
    <w:rsid w:val="001B437B"/>
    <w:rsid w:val="001B4C96"/>
    <w:rsid w:val="001B6191"/>
    <w:rsid w:val="001B75D3"/>
    <w:rsid w:val="001C6D0B"/>
    <w:rsid w:val="001D0AEA"/>
    <w:rsid w:val="001D2CB0"/>
    <w:rsid w:val="001D319C"/>
    <w:rsid w:val="001D41B6"/>
    <w:rsid w:val="001D5347"/>
    <w:rsid w:val="001D6810"/>
    <w:rsid w:val="001D692F"/>
    <w:rsid w:val="001D6B55"/>
    <w:rsid w:val="001D785B"/>
    <w:rsid w:val="001E695B"/>
    <w:rsid w:val="001F4F00"/>
    <w:rsid w:val="001F5C52"/>
    <w:rsid w:val="00200723"/>
    <w:rsid w:val="0020152C"/>
    <w:rsid w:val="00204B62"/>
    <w:rsid w:val="00204F5E"/>
    <w:rsid w:val="00206909"/>
    <w:rsid w:val="002070AC"/>
    <w:rsid w:val="002072D0"/>
    <w:rsid w:val="00207C3B"/>
    <w:rsid w:val="00207F2D"/>
    <w:rsid w:val="00212806"/>
    <w:rsid w:val="002134C3"/>
    <w:rsid w:val="00222164"/>
    <w:rsid w:val="00224423"/>
    <w:rsid w:val="002249C6"/>
    <w:rsid w:val="002273EE"/>
    <w:rsid w:val="00232F77"/>
    <w:rsid w:val="0023445B"/>
    <w:rsid w:val="0023649E"/>
    <w:rsid w:val="0023768E"/>
    <w:rsid w:val="002379A2"/>
    <w:rsid w:val="0024026C"/>
    <w:rsid w:val="00240D13"/>
    <w:rsid w:val="00242722"/>
    <w:rsid w:val="0024291B"/>
    <w:rsid w:val="00242EE6"/>
    <w:rsid w:val="002601F1"/>
    <w:rsid w:val="00261F4B"/>
    <w:rsid w:val="00263077"/>
    <w:rsid w:val="00265018"/>
    <w:rsid w:val="002740D7"/>
    <w:rsid w:val="0027488F"/>
    <w:rsid w:val="00274BA4"/>
    <w:rsid w:val="00274C21"/>
    <w:rsid w:val="00277A0C"/>
    <w:rsid w:val="00280791"/>
    <w:rsid w:val="00281CCE"/>
    <w:rsid w:val="00284E1F"/>
    <w:rsid w:val="002906A6"/>
    <w:rsid w:val="00290916"/>
    <w:rsid w:val="00290FCD"/>
    <w:rsid w:val="00291A91"/>
    <w:rsid w:val="00291C7C"/>
    <w:rsid w:val="002945ED"/>
    <w:rsid w:val="002A1488"/>
    <w:rsid w:val="002A17E4"/>
    <w:rsid w:val="002A20D0"/>
    <w:rsid w:val="002A2547"/>
    <w:rsid w:val="002A278D"/>
    <w:rsid w:val="002A53FC"/>
    <w:rsid w:val="002A758B"/>
    <w:rsid w:val="002A7EBC"/>
    <w:rsid w:val="002B0949"/>
    <w:rsid w:val="002B122D"/>
    <w:rsid w:val="002B132D"/>
    <w:rsid w:val="002B3EA0"/>
    <w:rsid w:val="002B6F95"/>
    <w:rsid w:val="002B7277"/>
    <w:rsid w:val="002C0476"/>
    <w:rsid w:val="002C144A"/>
    <w:rsid w:val="002C203D"/>
    <w:rsid w:val="002C3667"/>
    <w:rsid w:val="002C48D7"/>
    <w:rsid w:val="002C6923"/>
    <w:rsid w:val="002C7939"/>
    <w:rsid w:val="002C7EBD"/>
    <w:rsid w:val="002D0916"/>
    <w:rsid w:val="002D3B03"/>
    <w:rsid w:val="002D4A24"/>
    <w:rsid w:val="002D6D10"/>
    <w:rsid w:val="002D7E52"/>
    <w:rsid w:val="002E12B6"/>
    <w:rsid w:val="002E2178"/>
    <w:rsid w:val="002E4006"/>
    <w:rsid w:val="002E5103"/>
    <w:rsid w:val="002F4D17"/>
    <w:rsid w:val="002F4F65"/>
    <w:rsid w:val="0030231E"/>
    <w:rsid w:val="00302844"/>
    <w:rsid w:val="00303B69"/>
    <w:rsid w:val="0030565F"/>
    <w:rsid w:val="00307510"/>
    <w:rsid w:val="00310107"/>
    <w:rsid w:val="00315F5C"/>
    <w:rsid w:val="0031680B"/>
    <w:rsid w:val="00316E2F"/>
    <w:rsid w:val="003179FE"/>
    <w:rsid w:val="0032086B"/>
    <w:rsid w:val="00321AF1"/>
    <w:rsid w:val="00322581"/>
    <w:rsid w:val="003242D1"/>
    <w:rsid w:val="00324472"/>
    <w:rsid w:val="00330DB4"/>
    <w:rsid w:val="00332498"/>
    <w:rsid w:val="00332548"/>
    <w:rsid w:val="00332566"/>
    <w:rsid w:val="00333EB8"/>
    <w:rsid w:val="00333F6F"/>
    <w:rsid w:val="00334AA6"/>
    <w:rsid w:val="00334CE1"/>
    <w:rsid w:val="00335290"/>
    <w:rsid w:val="00341320"/>
    <w:rsid w:val="003451BF"/>
    <w:rsid w:val="003473A7"/>
    <w:rsid w:val="0035033A"/>
    <w:rsid w:val="00351F9C"/>
    <w:rsid w:val="00352854"/>
    <w:rsid w:val="00352CED"/>
    <w:rsid w:val="00353A57"/>
    <w:rsid w:val="00354A4E"/>
    <w:rsid w:val="00356F4A"/>
    <w:rsid w:val="003570F3"/>
    <w:rsid w:val="00361200"/>
    <w:rsid w:val="00366991"/>
    <w:rsid w:val="00366BEE"/>
    <w:rsid w:val="00367204"/>
    <w:rsid w:val="00371294"/>
    <w:rsid w:val="00373142"/>
    <w:rsid w:val="00373970"/>
    <w:rsid w:val="0037546B"/>
    <w:rsid w:val="00375F7D"/>
    <w:rsid w:val="00377EA2"/>
    <w:rsid w:val="00384766"/>
    <w:rsid w:val="0038493B"/>
    <w:rsid w:val="00385675"/>
    <w:rsid w:val="003861AD"/>
    <w:rsid w:val="00386445"/>
    <w:rsid w:val="0038702E"/>
    <w:rsid w:val="003872B1"/>
    <w:rsid w:val="003919A8"/>
    <w:rsid w:val="00393983"/>
    <w:rsid w:val="003947B4"/>
    <w:rsid w:val="003971C6"/>
    <w:rsid w:val="00397CA9"/>
    <w:rsid w:val="00397E8F"/>
    <w:rsid w:val="003A5B90"/>
    <w:rsid w:val="003A5E08"/>
    <w:rsid w:val="003A690A"/>
    <w:rsid w:val="003A7D2F"/>
    <w:rsid w:val="003B7CC4"/>
    <w:rsid w:val="003C0C49"/>
    <w:rsid w:val="003C341B"/>
    <w:rsid w:val="003C5284"/>
    <w:rsid w:val="003C5E34"/>
    <w:rsid w:val="003C6D06"/>
    <w:rsid w:val="003D0A31"/>
    <w:rsid w:val="003D1459"/>
    <w:rsid w:val="003D2B13"/>
    <w:rsid w:val="003D35E7"/>
    <w:rsid w:val="003D5A12"/>
    <w:rsid w:val="003D5EAE"/>
    <w:rsid w:val="003D7180"/>
    <w:rsid w:val="003D791A"/>
    <w:rsid w:val="003E04FC"/>
    <w:rsid w:val="003E2E88"/>
    <w:rsid w:val="003E3787"/>
    <w:rsid w:val="003E4CE5"/>
    <w:rsid w:val="003E4F0B"/>
    <w:rsid w:val="003E7DDF"/>
    <w:rsid w:val="003F1005"/>
    <w:rsid w:val="003F5826"/>
    <w:rsid w:val="0040030E"/>
    <w:rsid w:val="00400D26"/>
    <w:rsid w:val="004025D2"/>
    <w:rsid w:val="004045E0"/>
    <w:rsid w:val="004067DE"/>
    <w:rsid w:val="004069E4"/>
    <w:rsid w:val="00411A13"/>
    <w:rsid w:val="00412189"/>
    <w:rsid w:val="00412C7E"/>
    <w:rsid w:val="00414898"/>
    <w:rsid w:val="004152FB"/>
    <w:rsid w:val="00415453"/>
    <w:rsid w:val="004166C9"/>
    <w:rsid w:val="004239A3"/>
    <w:rsid w:val="0042719A"/>
    <w:rsid w:val="00432253"/>
    <w:rsid w:val="0043478A"/>
    <w:rsid w:val="004369A5"/>
    <w:rsid w:val="00437BBA"/>
    <w:rsid w:val="00437CAE"/>
    <w:rsid w:val="00440249"/>
    <w:rsid w:val="004402DA"/>
    <w:rsid w:val="00441D8E"/>
    <w:rsid w:val="00442AE6"/>
    <w:rsid w:val="004479E0"/>
    <w:rsid w:val="004524A2"/>
    <w:rsid w:val="0045401C"/>
    <w:rsid w:val="00456C22"/>
    <w:rsid w:val="00461DAD"/>
    <w:rsid w:val="0046266C"/>
    <w:rsid w:val="00462E2E"/>
    <w:rsid w:val="004641A9"/>
    <w:rsid w:val="0046467C"/>
    <w:rsid w:val="004672F2"/>
    <w:rsid w:val="00472AFF"/>
    <w:rsid w:val="00475E16"/>
    <w:rsid w:val="004769D0"/>
    <w:rsid w:val="00477ADD"/>
    <w:rsid w:val="00480C6B"/>
    <w:rsid w:val="004818D2"/>
    <w:rsid w:val="00482D8A"/>
    <w:rsid w:val="00483DC7"/>
    <w:rsid w:val="00486C35"/>
    <w:rsid w:val="00487A86"/>
    <w:rsid w:val="00490515"/>
    <w:rsid w:val="004918EF"/>
    <w:rsid w:val="00494659"/>
    <w:rsid w:val="004A1123"/>
    <w:rsid w:val="004A193A"/>
    <w:rsid w:val="004A20E7"/>
    <w:rsid w:val="004A4CCC"/>
    <w:rsid w:val="004A4CFB"/>
    <w:rsid w:val="004A55B2"/>
    <w:rsid w:val="004B0997"/>
    <w:rsid w:val="004B16CA"/>
    <w:rsid w:val="004B35E9"/>
    <w:rsid w:val="004B66D2"/>
    <w:rsid w:val="004B6721"/>
    <w:rsid w:val="004B6AC2"/>
    <w:rsid w:val="004C2672"/>
    <w:rsid w:val="004C31AA"/>
    <w:rsid w:val="004C3F99"/>
    <w:rsid w:val="004C7162"/>
    <w:rsid w:val="004D410F"/>
    <w:rsid w:val="004D4856"/>
    <w:rsid w:val="004D7821"/>
    <w:rsid w:val="004D7A0E"/>
    <w:rsid w:val="004E021A"/>
    <w:rsid w:val="004E0DAE"/>
    <w:rsid w:val="004E0F98"/>
    <w:rsid w:val="004E4450"/>
    <w:rsid w:val="004E550C"/>
    <w:rsid w:val="004E6346"/>
    <w:rsid w:val="004F2ABF"/>
    <w:rsid w:val="004F39B2"/>
    <w:rsid w:val="004F3E5A"/>
    <w:rsid w:val="00504635"/>
    <w:rsid w:val="005075F8"/>
    <w:rsid w:val="00510393"/>
    <w:rsid w:val="00510518"/>
    <w:rsid w:val="00513F5D"/>
    <w:rsid w:val="0052248E"/>
    <w:rsid w:val="00522872"/>
    <w:rsid w:val="0052329B"/>
    <w:rsid w:val="00523906"/>
    <w:rsid w:val="00524BC5"/>
    <w:rsid w:val="005255BD"/>
    <w:rsid w:val="00525EB9"/>
    <w:rsid w:val="00526162"/>
    <w:rsid w:val="00527DD2"/>
    <w:rsid w:val="00530E9C"/>
    <w:rsid w:val="0053295F"/>
    <w:rsid w:val="00533B26"/>
    <w:rsid w:val="0053654E"/>
    <w:rsid w:val="00540464"/>
    <w:rsid w:val="00540AE9"/>
    <w:rsid w:val="00542EB6"/>
    <w:rsid w:val="00544FDB"/>
    <w:rsid w:val="00546238"/>
    <w:rsid w:val="005502EB"/>
    <w:rsid w:val="005532FD"/>
    <w:rsid w:val="00556B33"/>
    <w:rsid w:val="005605CB"/>
    <w:rsid w:val="005607CE"/>
    <w:rsid w:val="00565076"/>
    <w:rsid w:val="0056593C"/>
    <w:rsid w:val="00565F3C"/>
    <w:rsid w:val="00566C54"/>
    <w:rsid w:val="0057007E"/>
    <w:rsid w:val="005702C7"/>
    <w:rsid w:val="00572BC5"/>
    <w:rsid w:val="00574FF7"/>
    <w:rsid w:val="00575634"/>
    <w:rsid w:val="005808A3"/>
    <w:rsid w:val="0058131B"/>
    <w:rsid w:val="005826CE"/>
    <w:rsid w:val="0058367F"/>
    <w:rsid w:val="005862D0"/>
    <w:rsid w:val="00586FB1"/>
    <w:rsid w:val="005876D0"/>
    <w:rsid w:val="0059057C"/>
    <w:rsid w:val="00591071"/>
    <w:rsid w:val="00591D31"/>
    <w:rsid w:val="00594ECA"/>
    <w:rsid w:val="00595ACE"/>
    <w:rsid w:val="00597AA6"/>
    <w:rsid w:val="005A2AAC"/>
    <w:rsid w:val="005A4B5F"/>
    <w:rsid w:val="005B0521"/>
    <w:rsid w:val="005B2F94"/>
    <w:rsid w:val="005B7324"/>
    <w:rsid w:val="005C3A30"/>
    <w:rsid w:val="005C3A77"/>
    <w:rsid w:val="005C5ECE"/>
    <w:rsid w:val="005C73AF"/>
    <w:rsid w:val="005D0237"/>
    <w:rsid w:val="005D56BA"/>
    <w:rsid w:val="005D6274"/>
    <w:rsid w:val="005D7E7B"/>
    <w:rsid w:val="005E0486"/>
    <w:rsid w:val="005E2869"/>
    <w:rsid w:val="005E4E06"/>
    <w:rsid w:val="005F1A71"/>
    <w:rsid w:val="005F5AEE"/>
    <w:rsid w:val="005F64F6"/>
    <w:rsid w:val="00602F0A"/>
    <w:rsid w:val="0060400E"/>
    <w:rsid w:val="00604BC4"/>
    <w:rsid w:val="00604F6E"/>
    <w:rsid w:val="0060533C"/>
    <w:rsid w:val="006054DA"/>
    <w:rsid w:val="006055E2"/>
    <w:rsid w:val="006056D5"/>
    <w:rsid w:val="00605FA2"/>
    <w:rsid w:val="00605FB8"/>
    <w:rsid w:val="00613BB1"/>
    <w:rsid w:val="00614F64"/>
    <w:rsid w:val="006207D5"/>
    <w:rsid w:val="0062112C"/>
    <w:rsid w:val="00621A2B"/>
    <w:rsid w:val="0062239D"/>
    <w:rsid w:val="00625E5D"/>
    <w:rsid w:val="00631A97"/>
    <w:rsid w:val="00632EC7"/>
    <w:rsid w:val="006336BF"/>
    <w:rsid w:val="00634FF7"/>
    <w:rsid w:val="006373CB"/>
    <w:rsid w:val="006377BE"/>
    <w:rsid w:val="00637A49"/>
    <w:rsid w:val="00637CDC"/>
    <w:rsid w:val="00637E50"/>
    <w:rsid w:val="00640D11"/>
    <w:rsid w:val="006414FD"/>
    <w:rsid w:val="00645E22"/>
    <w:rsid w:val="00646B75"/>
    <w:rsid w:val="00647346"/>
    <w:rsid w:val="00654500"/>
    <w:rsid w:val="006549BD"/>
    <w:rsid w:val="0065606F"/>
    <w:rsid w:val="006578A5"/>
    <w:rsid w:val="0066056F"/>
    <w:rsid w:val="006611F3"/>
    <w:rsid w:val="0066444B"/>
    <w:rsid w:val="00665408"/>
    <w:rsid w:val="00667B2E"/>
    <w:rsid w:val="00667F40"/>
    <w:rsid w:val="00671BDD"/>
    <w:rsid w:val="00672BF5"/>
    <w:rsid w:val="00683D0F"/>
    <w:rsid w:val="00683D67"/>
    <w:rsid w:val="00684DA0"/>
    <w:rsid w:val="0068685B"/>
    <w:rsid w:val="006913CF"/>
    <w:rsid w:val="00691E51"/>
    <w:rsid w:val="00693615"/>
    <w:rsid w:val="00693BE9"/>
    <w:rsid w:val="006A182B"/>
    <w:rsid w:val="006A1B10"/>
    <w:rsid w:val="006A1E54"/>
    <w:rsid w:val="006A3B95"/>
    <w:rsid w:val="006A5064"/>
    <w:rsid w:val="006A6016"/>
    <w:rsid w:val="006A6FF1"/>
    <w:rsid w:val="006B0612"/>
    <w:rsid w:val="006B159E"/>
    <w:rsid w:val="006B25B8"/>
    <w:rsid w:val="006B434E"/>
    <w:rsid w:val="006B4F8B"/>
    <w:rsid w:val="006C4274"/>
    <w:rsid w:val="006C5127"/>
    <w:rsid w:val="006C6113"/>
    <w:rsid w:val="006C644F"/>
    <w:rsid w:val="006D04FE"/>
    <w:rsid w:val="006D0F38"/>
    <w:rsid w:val="006D3572"/>
    <w:rsid w:val="006D3C68"/>
    <w:rsid w:val="006D6101"/>
    <w:rsid w:val="006D6FDC"/>
    <w:rsid w:val="006D7315"/>
    <w:rsid w:val="006D7F21"/>
    <w:rsid w:val="006E2882"/>
    <w:rsid w:val="006E4DF8"/>
    <w:rsid w:val="006E56A8"/>
    <w:rsid w:val="006E61D3"/>
    <w:rsid w:val="006E77C1"/>
    <w:rsid w:val="006F3018"/>
    <w:rsid w:val="006F3D6F"/>
    <w:rsid w:val="006F4243"/>
    <w:rsid w:val="006F4C3B"/>
    <w:rsid w:val="007012E5"/>
    <w:rsid w:val="0070413B"/>
    <w:rsid w:val="007050CD"/>
    <w:rsid w:val="00706230"/>
    <w:rsid w:val="00706D2B"/>
    <w:rsid w:val="00710011"/>
    <w:rsid w:val="00711A81"/>
    <w:rsid w:val="007172B4"/>
    <w:rsid w:val="00721836"/>
    <w:rsid w:val="00723ACE"/>
    <w:rsid w:val="007248B1"/>
    <w:rsid w:val="007277FF"/>
    <w:rsid w:val="0072793D"/>
    <w:rsid w:val="00730D4D"/>
    <w:rsid w:val="0073221E"/>
    <w:rsid w:val="007323CB"/>
    <w:rsid w:val="00732F6A"/>
    <w:rsid w:val="00734751"/>
    <w:rsid w:val="00736A08"/>
    <w:rsid w:val="00737448"/>
    <w:rsid w:val="00740DC0"/>
    <w:rsid w:val="00742BCC"/>
    <w:rsid w:val="00743250"/>
    <w:rsid w:val="007432E9"/>
    <w:rsid w:val="00750E90"/>
    <w:rsid w:val="00753DE0"/>
    <w:rsid w:val="00755523"/>
    <w:rsid w:val="0075566D"/>
    <w:rsid w:val="00755715"/>
    <w:rsid w:val="00756594"/>
    <w:rsid w:val="00757277"/>
    <w:rsid w:val="00762569"/>
    <w:rsid w:val="007679F7"/>
    <w:rsid w:val="00767EE7"/>
    <w:rsid w:val="00772FCE"/>
    <w:rsid w:val="00775C1F"/>
    <w:rsid w:val="00775F06"/>
    <w:rsid w:val="007826A6"/>
    <w:rsid w:val="00784797"/>
    <w:rsid w:val="00784CAB"/>
    <w:rsid w:val="0078758F"/>
    <w:rsid w:val="007917BD"/>
    <w:rsid w:val="00792DCB"/>
    <w:rsid w:val="00793BA2"/>
    <w:rsid w:val="00795E56"/>
    <w:rsid w:val="00796FC8"/>
    <w:rsid w:val="007A1090"/>
    <w:rsid w:val="007A19C1"/>
    <w:rsid w:val="007A5A26"/>
    <w:rsid w:val="007A5CB8"/>
    <w:rsid w:val="007B0815"/>
    <w:rsid w:val="007B0EEF"/>
    <w:rsid w:val="007B12B1"/>
    <w:rsid w:val="007C1687"/>
    <w:rsid w:val="007C1B4F"/>
    <w:rsid w:val="007C3008"/>
    <w:rsid w:val="007C4454"/>
    <w:rsid w:val="007D0515"/>
    <w:rsid w:val="007D32AD"/>
    <w:rsid w:val="007E218C"/>
    <w:rsid w:val="007F17C6"/>
    <w:rsid w:val="00800521"/>
    <w:rsid w:val="008043F4"/>
    <w:rsid w:val="00806469"/>
    <w:rsid w:val="00806497"/>
    <w:rsid w:val="00806A72"/>
    <w:rsid w:val="00811F11"/>
    <w:rsid w:val="008121E2"/>
    <w:rsid w:val="00812373"/>
    <w:rsid w:val="0081641C"/>
    <w:rsid w:val="00824720"/>
    <w:rsid w:val="00825446"/>
    <w:rsid w:val="00832229"/>
    <w:rsid w:val="008327B8"/>
    <w:rsid w:val="008346AC"/>
    <w:rsid w:val="008347F4"/>
    <w:rsid w:val="008353B8"/>
    <w:rsid w:val="00835ABB"/>
    <w:rsid w:val="00840767"/>
    <w:rsid w:val="00840EAA"/>
    <w:rsid w:val="008432CB"/>
    <w:rsid w:val="008438CA"/>
    <w:rsid w:val="00844BDE"/>
    <w:rsid w:val="00845D5A"/>
    <w:rsid w:val="00846F9C"/>
    <w:rsid w:val="00847C9D"/>
    <w:rsid w:val="0086276A"/>
    <w:rsid w:val="00864BEB"/>
    <w:rsid w:val="00864C69"/>
    <w:rsid w:val="00866441"/>
    <w:rsid w:val="008664A2"/>
    <w:rsid w:val="00867B3F"/>
    <w:rsid w:val="00875DAA"/>
    <w:rsid w:val="00876253"/>
    <w:rsid w:val="00877893"/>
    <w:rsid w:val="008827D8"/>
    <w:rsid w:val="00882DF0"/>
    <w:rsid w:val="00882FF0"/>
    <w:rsid w:val="008860D8"/>
    <w:rsid w:val="00887007"/>
    <w:rsid w:val="0088748A"/>
    <w:rsid w:val="00890063"/>
    <w:rsid w:val="0089170B"/>
    <w:rsid w:val="00891A71"/>
    <w:rsid w:val="00892737"/>
    <w:rsid w:val="008930D5"/>
    <w:rsid w:val="008939AE"/>
    <w:rsid w:val="00896F73"/>
    <w:rsid w:val="00897AB8"/>
    <w:rsid w:val="008A07A0"/>
    <w:rsid w:val="008A3B47"/>
    <w:rsid w:val="008A4612"/>
    <w:rsid w:val="008A5AC6"/>
    <w:rsid w:val="008A637A"/>
    <w:rsid w:val="008A71FD"/>
    <w:rsid w:val="008A7807"/>
    <w:rsid w:val="008B03FE"/>
    <w:rsid w:val="008B1DF3"/>
    <w:rsid w:val="008B2435"/>
    <w:rsid w:val="008B3B36"/>
    <w:rsid w:val="008B50F1"/>
    <w:rsid w:val="008B50FB"/>
    <w:rsid w:val="008B7937"/>
    <w:rsid w:val="008C16FF"/>
    <w:rsid w:val="008C2780"/>
    <w:rsid w:val="008C3617"/>
    <w:rsid w:val="008C5145"/>
    <w:rsid w:val="008D1A07"/>
    <w:rsid w:val="008D2BC3"/>
    <w:rsid w:val="008D66B5"/>
    <w:rsid w:val="008D67F8"/>
    <w:rsid w:val="008D69DC"/>
    <w:rsid w:val="008D6EED"/>
    <w:rsid w:val="008E01AA"/>
    <w:rsid w:val="008E1DC2"/>
    <w:rsid w:val="008E2CB4"/>
    <w:rsid w:val="008E4803"/>
    <w:rsid w:val="008E5166"/>
    <w:rsid w:val="008E527A"/>
    <w:rsid w:val="008E57DA"/>
    <w:rsid w:val="008E7120"/>
    <w:rsid w:val="008F70DD"/>
    <w:rsid w:val="00900A0D"/>
    <w:rsid w:val="00900C21"/>
    <w:rsid w:val="00901B3E"/>
    <w:rsid w:val="00904C54"/>
    <w:rsid w:val="0091572C"/>
    <w:rsid w:val="00915D57"/>
    <w:rsid w:val="009178AD"/>
    <w:rsid w:val="00921062"/>
    <w:rsid w:val="00921127"/>
    <w:rsid w:val="00921AF4"/>
    <w:rsid w:val="00936C5E"/>
    <w:rsid w:val="009435DD"/>
    <w:rsid w:val="009441E4"/>
    <w:rsid w:val="0094470F"/>
    <w:rsid w:val="0094690B"/>
    <w:rsid w:val="00950EB8"/>
    <w:rsid w:val="00952655"/>
    <w:rsid w:val="00952893"/>
    <w:rsid w:val="00954411"/>
    <w:rsid w:val="00956267"/>
    <w:rsid w:val="0096009C"/>
    <w:rsid w:val="00961DF5"/>
    <w:rsid w:val="0096313C"/>
    <w:rsid w:val="009636DF"/>
    <w:rsid w:val="009666A5"/>
    <w:rsid w:val="009668DF"/>
    <w:rsid w:val="00974810"/>
    <w:rsid w:val="009763CA"/>
    <w:rsid w:val="00976858"/>
    <w:rsid w:val="0098127E"/>
    <w:rsid w:val="00981C05"/>
    <w:rsid w:val="00982C06"/>
    <w:rsid w:val="009831E6"/>
    <w:rsid w:val="0098680E"/>
    <w:rsid w:val="00987D37"/>
    <w:rsid w:val="009907AF"/>
    <w:rsid w:val="00992343"/>
    <w:rsid w:val="00993EEA"/>
    <w:rsid w:val="00997705"/>
    <w:rsid w:val="009A1685"/>
    <w:rsid w:val="009A184E"/>
    <w:rsid w:val="009A318D"/>
    <w:rsid w:val="009A41A2"/>
    <w:rsid w:val="009A6A19"/>
    <w:rsid w:val="009A7194"/>
    <w:rsid w:val="009B0A36"/>
    <w:rsid w:val="009C01D0"/>
    <w:rsid w:val="009C1003"/>
    <w:rsid w:val="009C116D"/>
    <w:rsid w:val="009C272F"/>
    <w:rsid w:val="009C4810"/>
    <w:rsid w:val="009C64CD"/>
    <w:rsid w:val="009D2C52"/>
    <w:rsid w:val="009D2CCB"/>
    <w:rsid w:val="009D3537"/>
    <w:rsid w:val="009D5301"/>
    <w:rsid w:val="009E1C3B"/>
    <w:rsid w:val="009E39B7"/>
    <w:rsid w:val="009E415A"/>
    <w:rsid w:val="009E46CB"/>
    <w:rsid w:val="009F0974"/>
    <w:rsid w:val="009F0B6E"/>
    <w:rsid w:val="009F0C61"/>
    <w:rsid w:val="009F154F"/>
    <w:rsid w:val="009F40DC"/>
    <w:rsid w:val="009F5BFC"/>
    <w:rsid w:val="009F7AA5"/>
    <w:rsid w:val="00A012A9"/>
    <w:rsid w:val="00A0170B"/>
    <w:rsid w:val="00A0233D"/>
    <w:rsid w:val="00A0600A"/>
    <w:rsid w:val="00A07321"/>
    <w:rsid w:val="00A07CBA"/>
    <w:rsid w:val="00A10714"/>
    <w:rsid w:val="00A12BE4"/>
    <w:rsid w:val="00A14799"/>
    <w:rsid w:val="00A15012"/>
    <w:rsid w:val="00A16F16"/>
    <w:rsid w:val="00A20932"/>
    <w:rsid w:val="00A21894"/>
    <w:rsid w:val="00A21CC9"/>
    <w:rsid w:val="00A23E2C"/>
    <w:rsid w:val="00A260FE"/>
    <w:rsid w:val="00A27757"/>
    <w:rsid w:val="00A32215"/>
    <w:rsid w:val="00A349A0"/>
    <w:rsid w:val="00A34B8C"/>
    <w:rsid w:val="00A37313"/>
    <w:rsid w:val="00A37A15"/>
    <w:rsid w:val="00A44FE5"/>
    <w:rsid w:val="00A47B56"/>
    <w:rsid w:val="00A50DEB"/>
    <w:rsid w:val="00A52CC8"/>
    <w:rsid w:val="00A6127B"/>
    <w:rsid w:val="00A6524B"/>
    <w:rsid w:val="00A65AC2"/>
    <w:rsid w:val="00A67A64"/>
    <w:rsid w:val="00A70482"/>
    <w:rsid w:val="00A70ABC"/>
    <w:rsid w:val="00A7138B"/>
    <w:rsid w:val="00A72BE4"/>
    <w:rsid w:val="00A73635"/>
    <w:rsid w:val="00A74376"/>
    <w:rsid w:val="00A75688"/>
    <w:rsid w:val="00A763CA"/>
    <w:rsid w:val="00A77ABE"/>
    <w:rsid w:val="00A83825"/>
    <w:rsid w:val="00A84CCF"/>
    <w:rsid w:val="00A9260B"/>
    <w:rsid w:val="00A944FC"/>
    <w:rsid w:val="00A947BC"/>
    <w:rsid w:val="00A950B8"/>
    <w:rsid w:val="00A97AF0"/>
    <w:rsid w:val="00AA177C"/>
    <w:rsid w:val="00AA2691"/>
    <w:rsid w:val="00AA2DE2"/>
    <w:rsid w:val="00AA46A8"/>
    <w:rsid w:val="00AA7810"/>
    <w:rsid w:val="00AB2041"/>
    <w:rsid w:val="00AB4654"/>
    <w:rsid w:val="00AB7429"/>
    <w:rsid w:val="00AC34EB"/>
    <w:rsid w:val="00AC3DFC"/>
    <w:rsid w:val="00AD13AB"/>
    <w:rsid w:val="00AD20DD"/>
    <w:rsid w:val="00AD44DB"/>
    <w:rsid w:val="00AD4E61"/>
    <w:rsid w:val="00AD6423"/>
    <w:rsid w:val="00AD7555"/>
    <w:rsid w:val="00AE1417"/>
    <w:rsid w:val="00AE6AE8"/>
    <w:rsid w:val="00AE7715"/>
    <w:rsid w:val="00AF35AE"/>
    <w:rsid w:val="00AF3883"/>
    <w:rsid w:val="00AF3F30"/>
    <w:rsid w:val="00AF4599"/>
    <w:rsid w:val="00AF61A9"/>
    <w:rsid w:val="00AF7D4F"/>
    <w:rsid w:val="00B001B2"/>
    <w:rsid w:val="00B03D25"/>
    <w:rsid w:val="00B0459E"/>
    <w:rsid w:val="00B04B2C"/>
    <w:rsid w:val="00B0578F"/>
    <w:rsid w:val="00B0666E"/>
    <w:rsid w:val="00B22387"/>
    <w:rsid w:val="00B22B9D"/>
    <w:rsid w:val="00B23257"/>
    <w:rsid w:val="00B2363E"/>
    <w:rsid w:val="00B2414B"/>
    <w:rsid w:val="00B2430E"/>
    <w:rsid w:val="00B24454"/>
    <w:rsid w:val="00B255CC"/>
    <w:rsid w:val="00B32B04"/>
    <w:rsid w:val="00B340E4"/>
    <w:rsid w:val="00B346B4"/>
    <w:rsid w:val="00B35181"/>
    <w:rsid w:val="00B35633"/>
    <w:rsid w:val="00B363E5"/>
    <w:rsid w:val="00B368AE"/>
    <w:rsid w:val="00B3784A"/>
    <w:rsid w:val="00B37AD1"/>
    <w:rsid w:val="00B407A7"/>
    <w:rsid w:val="00B425D5"/>
    <w:rsid w:val="00B432EA"/>
    <w:rsid w:val="00B506B5"/>
    <w:rsid w:val="00B50E90"/>
    <w:rsid w:val="00B51623"/>
    <w:rsid w:val="00B52CFC"/>
    <w:rsid w:val="00B53C90"/>
    <w:rsid w:val="00B54533"/>
    <w:rsid w:val="00B6289D"/>
    <w:rsid w:val="00B6436E"/>
    <w:rsid w:val="00B64C7E"/>
    <w:rsid w:val="00B65B69"/>
    <w:rsid w:val="00B663B3"/>
    <w:rsid w:val="00B7172B"/>
    <w:rsid w:val="00B71A7A"/>
    <w:rsid w:val="00B725C0"/>
    <w:rsid w:val="00B76970"/>
    <w:rsid w:val="00B81EAD"/>
    <w:rsid w:val="00B92EC1"/>
    <w:rsid w:val="00BA50E2"/>
    <w:rsid w:val="00BA52C1"/>
    <w:rsid w:val="00BA6666"/>
    <w:rsid w:val="00BA767F"/>
    <w:rsid w:val="00BA7F24"/>
    <w:rsid w:val="00BB1368"/>
    <w:rsid w:val="00BB60C7"/>
    <w:rsid w:val="00BC2A56"/>
    <w:rsid w:val="00BC50AB"/>
    <w:rsid w:val="00BC6444"/>
    <w:rsid w:val="00BD1238"/>
    <w:rsid w:val="00BD17AC"/>
    <w:rsid w:val="00BD41FF"/>
    <w:rsid w:val="00BD692A"/>
    <w:rsid w:val="00BE1877"/>
    <w:rsid w:val="00BE2642"/>
    <w:rsid w:val="00BE2F53"/>
    <w:rsid w:val="00BE3AB1"/>
    <w:rsid w:val="00BE5E5F"/>
    <w:rsid w:val="00BE6A26"/>
    <w:rsid w:val="00BF1BE5"/>
    <w:rsid w:val="00BF22C4"/>
    <w:rsid w:val="00BF5CB3"/>
    <w:rsid w:val="00BF6095"/>
    <w:rsid w:val="00C00526"/>
    <w:rsid w:val="00C0174D"/>
    <w:rsid w:val="00C027B9"/>
    <w:rsid w:val="00C04C68"/>
    <w:rsid w:val="00C06AE0"/>
    <w:rsid w:val="00C07A6D"/>
    <w:rsid w:val="00C128D8"/>
    <w:rsid w:val="00C12FFF"/>
    <w:rsid w:val="00C15F83"/>
    <w:rsid w:val="00C2040F"/>
    <w:rsid w:val="00C22249"/>
    <w:rsid w:val="00C240A2"/>
    <w:rsid w:val="00C314BB"/>
    <w:rsid w:val="00C31C89"/>
    <w:rsid w:val="00C33A95"/>
    <w:rsid w:val="00C35179"/>
    <w:rsid w:val="00C438E9"/>
    <w:rsid w:val="00C46B5E"/>
    <w:rsid w:val="00C46C29"/>
    <w:rsid w:val="00C50947"/>
    <w:rsid w:val="00C51A82"/>
    <w:rsid w:val="00C52C84"/>
    <w:rsid w:val="00C52E71"/>
    <w:rsid w:val="00C5611A"/>
    <w:rsid w:val="00C62219"/>
    <w:rsid w:val="00C63DFC"/>
    <w:rsid w:val="00C64EE1"/>
    <w:rsid w:val="00C66DA1"/>
    <w:rsid w:val="00C71371"/>
    <w:rsid w:val="00C71AB7"/>
    <w:rsid w:val="00C76CDA"/>
    <w:rsid w:val="00C82D9A"/>
    <w:rsid w:val="00C8752C"/>
    <w:rsid w:val="00C931A4"/>
    <w:rsid w:val="00C96C01"/>
    <w:rsid w:val="00CA2CCA"/>
    <w:rsid w:val="00CA3317"/>
    <w:rsid w:val="00CA5FD5"/>
    <w:rsid w:val="00CA61D1"/>
    <w:rsid w:val="00CA68EE"/>
    <w:rsid w:val="00CA6B92"/>
    <w:rsid w:val="00CB1A1E"/>
    <w:rsid w:val="00CB1F4E"/>
    <w:rsid w:val="00CB4D84"/>
    <w:rsid w:val="00CB5F6E"/>
    <w:rsid w:val="00CB6337"/>
    <w:rsid w:val="00CC5603"/>
    <w:rsid w:val="00CC6365"/>
    <w:rsid w:val="00CC7256"/>
    <w:rsid w:val="00CD197D"/>
    <w:rsid w:val="00CD31DC"/>
    <w:rsid w:val="00CE0473"/>
    <w:rsid w:val="00CE0B95"/>
    <w:rsid w:val="00CE0E65"/>
    <w:rsid w:val="00CE42B5"/>
    <w:rsid w:val="00CE4ECE"/>
    <w:rsid w:val="00CE5C36"/>
    <w:rsid w:val="00CE5DFF"/>
    <w:rsid w:val="00CF600D"/>
    <w:rsid w:val="00D02030"/>
    <w:rsid w:val="00D02CB5"/>
    <w:rsid w:val="00D03F45"/>
    <w:rsid w:val="00D06DBC"/>
    <w:rsid w:val="00D109CC"/>
    <w:rsid w:val="00D11A34"/>
    <w:rsid w:val="00D14A4B"/>
    <w:rsid w:val="00D16C34"/>
    <w:rsid w:val="00D170E1"/>
    <w:rsid w:val="00D17456"/>
    <w:rsid w:val="00D21D77"/>
    <w:rsid w:val="00D24161"/>
    <w:rsid w:val="00D27784"/>
    <w:rsid w:val="00D34868"/>
    <w:rsid w:val="00D34BAB"/>
    <w:rsid w:val="00D34DD7"/>
    <w:rsid w:val="00D3652C"/>
    <w:rsid w:val="00D378F2"/>
    <w:rsid w:val="00D478EF"/>
    <w:rsid w:val="00D479BF"/>
    <w:rsid w:val="00D533A5"/>
    <w:rsid w:val="00D61774"/>
    <w:rsid w:val="00D61D37"/>
    <w:rsid w:val="00D62475"/>
    <w:rsid w:val="00D7367D"/>
    <w:rsid w:val="00D75FDF"/>
    <w:rsid w:val="00D765B4"/>
    <w:rsid w:val="00D80088"/>
    <w:rsid w:val="00D82EC9"/>
    <w:rsid w:val="00D84897"/>
    <w:rsid w:val="00D86D7D"/>
    <w:rsid w:val="00D86EB4"/>
    <w:rsid w:val="00D9121C"/>
    <w:rsid w:val="00D91C04"/>
    <w:rsid w:val="00D924CC"/>
    <w:rsid w:val="00D92A31"/>
    <w:rsid w:val="00D92EE0"/>
    <w:rsid w:val="00DA47C4"/>
    <w:rsid w:val="00DA524B"/>
    <w:rsid w:val="00DB0808"/>
    <w:rsid w:val="00DB2F00"/>
    <w:rsid w:val="00DB5348"/>
    <w:rsid w:val="00DB69FA"/>
    <w:rsid w:val="00DC1A45"/>
    <w:rsid w:val="00DC3482"/>
    <w:rsid w:val="00DC66E5"/>
    <w:rsid w:val="00DC719C"/>
    <w:rsid w:val="00DD3832"/>
    <w:rsid w:val="00DD4039"/>
    <w:rsid w:val="00DD56A4"/>
    <w:rsid w:val="00DE1857"/>
    <w:rsid w:val="00DE4139"/>
    <w:rsid w:val="00DE4352"/>
    <w:rsid w:val="00DE48E6"/>
    <w:rsid w:val="00DE56B9"/>
    <w:rsid w:val="00DE6B73"/>
    <w:rsid w:val="00DF449E"/>
    <w:rsid w:val="00E000FF"/>
    <w:rsid w:val="00E006C3"/>
    <w:rsid w:val="00E02865"/>
    <w:rsid w:val="00E04814"/>
    <w:rsid w:val="00E07C78"/>
    <w:rsid w:val="00E13A4E"/>
    <w:rsid w:val="00E142DA"/>
    <w:rsid w:val="00E148AE"/>
    <w:rsid w:val="00E149B9"/>
    <w:rsid w:val="00E2099D"/>
    <w:rsid w:val="00E22246"/>
    <w:rsid w:val="00E24BF6"/>
    <w:rsid w:val="00E26F62"/>
    <w:rsid w:val="00E2764D"/>
    <w:rsid w:val="00E32BEE"/>
    <w:rsid w:val="00E3318F"/>
    <w:rsid w:val="00E372BC"/>
    <w:rsid w:val="00E37EE6"/>
    <w:rsid w:val="00E4058E"/>
    <w:rsid w:val="00E411D7"/>
    <w:rsid w:val="00E45C42"/>
    <w:rsid w:val="00E4675C"/>
    <w:rsid w:val="00E47BF6"/>
    <w:rsid w:val="00E513D8"/>
    <w:rsid w:val="00E51BF7"/>
    <w:rsid w:val="00E54ECD"/>
    <w:rsid w:val="00E5552B"/>
    <w:rsid w:val="00E55CF5"/>
    <w:rsid w:val="00E617B4"/>
    <w:rsid w:val="00E62A61"/>
    <w:rsid w:val="00E74920"/>
    <w:rsid w:val="00E74FBC"/>
    <w:rsid w:val="00E75113"/>
    <w:rsid w:val="00E75E32"/>
    <w:rsid w:val="00E8028F"/>
    <w:rsid w:val="00E80ACE"/>
    <w:rsid w:val="00E80DBA"/>
    <w:rsid w:val="00E81C58"/>
    <w:rsid w:val="00E83D29"/>
    <w:rsid w:val="00E84289"/>
    <w:rsid w:val="00E86238"/>
    <w:rsid w:val="00E90480"/>
    <w:rsid w:val="00E91564"/>
    <w:rsid w:val="00E918A7"/>
    <w:rsid w:val="00E91C31"/>
    <w:rsid w:val="00E97690"/>
    <w:rsid w:val="00EA184A"/>
    <w:rsid w:val="00EA188C"/>
    <w:rsid w:val="00EA19A4"/>
    <w:rsid w:val="00EA2118"/>
    <w:rsid w:val="00EA3A04"/>
    <w:rsid w:val="00EA3E4F"/>
    <w:rsid w:val="00EA4FEB"/>
    <w:rsid w:val="00EA5614"/>
    <w:rsid w:val="00EA7F7D"/>
    <w:rsid w:val="00EB04D2"/>
    <w:rsid w:val="00EB389A"/>
    <w:rsid w:val="00EB38A8"/>
    <w:rsid w:val="00EB446C"/>
    <w:rsid w:val="00EB66DF"/>
    <w:rsid w:val="00EC7649"/>
    <w:rsid w:val="00ED248D"/>
    <w:rsid w:val="00ED2A69"/>
    <w:rsid w:val="00ED4078"/>
    <w:rsid w:val="00ED519E"/>
    <w:rsid w:val="00ED61CA"/>
    <w:rsid w:val="00ED740E"/>
    <w:rsid w:val="00EE0715"/>
    <w:rsid w:val="00EE18F6"/>
    <w:rsid w:val="00EE4221"/>
    <w:rsid w:val="00EE44D6"/>
    <w:rsid w:val="00EE5425"/>
    <w:rsid w:val="00EE6F8D"/>
    <w:rsid w:val="00EF46BF"/>
    <w:rsid w:val="00EF74A5"/>
    <w:rsid w:val="00F003C3"/>
    <w:rsid w:val="00F1020E"/>
    <w:rsid w:val="00F1024A"/>
    <w:rsid w:val="00F1108C"/>
    <w:rsid w:val="00F1571E"/>
    <w:rsid w:val="00F23CC0"/>
    <w:rsid w:val="00F24363"/>
    <w:rsid w:val="00F25495"/>
    <w:rsid w:val="00F26461"/>
    <w:rsid w:val="00F301DC"/>
    <w:rsid w:val="00F40670"/>
    <w:rsid w:val="00F4448A"/>
    <w:rsid w:val="00F465DB"/>
    <w:rsid w:val="00F46E91"/>
    <w:rsid w:val="00F506FC"/>
    <w:rsid w:val="00F50A13"/>
    <w:rsid w:val="00F5453D"/>
    <w:rsid w:val="00F626E4"/>
    <w:rsid w:val="00F62E6A"/>
    <w:rsid w:val="00F714CB"/>
    <w:rsid w:val="00F73EB8"/>
    <w:rsid w:val="00F8115A"/>
    <w:rsid w:val="00F83541"/>
    <w:rsid w:val="00F8368F"/>
    <w:rsid w:val="00F83F15"/>
    <w:rsid w:val="00F84239"/>
    <w:rsid w:val="00F844B0"/>
    <w:rsid w:val="00F87849"/>
    <w:rsid w:val="00F87FC4"/>
    <w:rsid w:val="00F91659"/>
    <w:rsid w:val="00F950C0"/>
    <w:rsid w:val="00F9625E"/>
    <w:rsid w:val="00F96841"/>
    <w:rsid w:val="00F96B99"/>
    <w:rsid w:val="00F97E47"/>
    <w:rsid w:val="00FA1487"/>
    <w:rsid w:val="00FA155B"/>
    <w:rsid w:val="00FA170F"/>
    <w:rsid w:val="00FB1BF5"/>
    <w:rsid w:val="00FB22DA"/>
    <w:rsid w:val="00FB3DD1"/>
    <w:rsid w:val="00FB5812"/>
    <w:rsid w:val="00FB64F1"/>
    <w:rsid w:val="00FC3FA9"/>
    <w:rsid w:val="00FC5E9F"/>
    <w:rsid w:val="00FD220D"/>
    <w:rsid w:val="00FD6EA7"/>
    <w:rsid w:val="00FE0962"/>
    <w:rsid w:val="00FE173C"/>
    <w:rsid w:val="00FE2513"/>
    <w:rsid w:val="00FE2E90"/>
    <w:rsid w:val="00FE5139"/>
    <w:rsid w:val="00FE7B2D"/>
    <w:rsid w:val="00FF1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52"/>
    <w:pPr>
      <w:spacing w:after="200" w:line="276" w:lineRule="auto"/>
    </w:pPr>
    <w:rPr>
      <w:sz w:val="22"/>
      <w:szCs w:val="22"/>
      <w:lang w:eastAsia="en-US"/>
    </w:rPr>
  </w:style>
  <w:style w:type="paragraph" w:styleId="Titre1">
    <w:name w:val="heading 1"/>
    <w:basedOn w:val="Normal"/>
    <w:next w:val="Normal"/>
    <w:link w:val="Titre1Car"/>
    <w:qFormat/>
    <w:locked/>
    <w:rsid w:val="0020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locked/>
    <w:rsid w:val="003C0C49"/>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57DA"/>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8E57DA"/>
    <w:rPr>
      <w:rFonts w:ascii="Tahoma" w:hAnsi="Tahoma" w:cs="Tahoma"/>
      <w:sz w:val="16"/>
      <w:szCs w:val="16"/>
      <w:lang w:eastAsia="en-US"/>
    </w:rPr>
  </w:style>
  <w:style w:type="paragraph" w:customStyle="1" w:styleId="Sansinterligne1">
    <w:name w:val="Sans interligne1"/>
    <w:rsid w:val="00B22B9D"/>
    <w:rPr>
      <w:rFonts w:eastAsia="Times New Roman"/>
      <w:sz w:val="22"/>
      <w:szCs w:val="22"/>
      <w:lang w:eastAsia="en-US"/>
    </w:rPr>
  </w:style>
  <w:style w:type="paragraph" w:customStyle="1" w:styleId="Default">
    <w:name w:val="Default"/>
    <w:rsid w:val="002A53FC"/>
    <w:pPr>
      <w:autoSpaceDE w:val="0"/>
      <w:autoSpaceDN w:val="0"/>
      <w:adjustRightInd w:val="0"/>
    </w:pPr>
    <w:rPr>
      <w:rFonts w:ascii="Times New Roman" w:hAnsi="Times New Roman"/>
      <w:color w:val="000000"/>
      <w:sz w:val="24"/>
      <w:szCs w:val="24"/>
    </w:rPr>
  </w:style>
  <w:style w:type="paragraph" w:styleId="En-tte">
    <w:name w:val="header"/>
    <w:basedOn w:val="Normal"/>
    <w:link w:val="En-tteCar"/>
    <w:uiPriority w:val="99"/>
    <w:unhideWhenUsed/>
    <w:rsid w:val="007C4454"/>
    <w:pPr>
      <w:tabs>
        <w:tab w:val="center" w:pos="4536"/>
        <w:tab w:val="right" w:pos="9072"/>
      </w:tabs>
    </w:pPr>
  </w:style>
  <w:style w:type="character" w:customStyle="1" w:styleId="En-tteCar">
    <w:name w:val="En-tête Car"/>
    <w:link w:val="En-tte"/>
    <w:uiPriority w:val="99"/>
    <w:rsid w:val="007C4454"/>
    <w:rPr>
      <w:sz w:val="22"/>
      <w:szCs w:val="22"/>
      <w:lang w:eastAsia="en-US"/>
    </w:rPr>
  </w:style>
  <w:style w:type="paragraph" w:styleId="Pieddepage">
    <w:name w:val="footer"/>
    <w:basedOn w:val="Normal"/>
    <w:link w:val="PieddepageCar"/>
    <w:uiPriority w:val="99"/>
    <w:unhideWhenUsed/>
    <w:rsid w:val="007C4454"/>
    <w:pPr>
      <w:tabs>
        <w:tab w:val="center" w:pos="4536"/>
        <w:tab w:val="right" w:pos="9072"/>
      </w:tabs>
    </w:pPr>
  </w:style>
  <w:style w:type="character" w:customStyle="1" w:styleId="PieddepageCar">
    <w:name w:val="Pied de page Car"/>
    <w:link w:val="Pieddepage"/>
    <w:uiPriority w:val="99"/>
    <w:rsid w:val="007C4454"/>
    <w:rPr>
      <w:sz w:val="22"/>
      <w:szCs w:val="22"/>
      <w:lang w:eastAsia="en-US"/>
    </w:rPr>
  </w:style>
  <w:style w:type="paragraph" w:styleId="Sansinterligne">
    <w:name w:val="No Spacing"/>
    <w:uiPriority w:val="1"/>
    <w:qFormat/>
    <w:rsid w:val="009D3537"/>
    <w:rPr>
      <w:sz w:val="22"/>
      <w:szCs w:val="22"/>
      <w:lang w:eastAsia="en-US"/>
    </w:rPr>
  </w:style>
  <w:style w:type="paragraph" w:styleId="Titre">
    <w:name w:val="Title"/>
    <w:basedOn w:val="Normal"/>
    <w:link w:val="TitreCar"/>
    <w:qFormat/>
    <w:locked/>
    <w:rsid w:val="007172B4"/>
    <w:pPr>
      <w:spacing w:after="0" w:line="240" w:lineRule="auto"/>
      <w:jc w:val="center"/>
    </w:pPr>
    <w:rPr>
      <w:rFonts w:ascii="Times New Roman" w:eastAsia="Times New Roman" w:hAnsi="Times New Roman"/>
      <w:b/>
      <w:bCs/>
      <w:sz w:val="32"/>
      <w:szCs w:val="24"/>
    </w:rPr>
  </w:style>
  <w:style w:type="character" w:customStyle="1" w:styleId="TitreCar">
    <w:name w:val="Titre Car"/>
    <w:link w:val="Titre"/>
    <w:rsid w:val="007172B4"/>
    <w:rPr>
      <w:rFonts w:ascii="Times New Roman" w:eastAsia="Times New Roman" w:hAnsi="Times New Roman"/>
      <w:b/>
      <w:bCs/>
      <w:sz w:val="32"/>
      <w:szCs w:val="24"/>
    </w:rPr>
  </w:style>
  <w:style w:type="paragraph" w:styleId="Paragraphedeliste">
    <w:name w:val="List Paragraph"/>
    <w:basedOn w:val="Normal"/>
    <w:uiPriority w:val="34"/>
    <w:qFormat/>
    <w:rsid w:val="009763CA"/>
    <w:pPr>
      <w:ind w:left="720"/>
      <w:contextualSpacing/>
    </w:pPr>
  </w:style>
  <w:style w:type="paragraph" w:styleId="Explorateurdedocuments">
    <w:name w:val="Document Map"/>
    <w:basedOn w:val="Normal"/>
    <w:link w:val="ExplorateurdedocumentsCar"/>
    <w:uiPriority w:val="99"/>
    <w:semiHidden/>
    <w:unhideWhenUsed/>
    <w:rsid w:val="008D67F8"/>
    <w:rPr>
      <w:rFonts w:ascii="Tahoma" w:hAnsi="Tahoma" w:cs="Tahoma"/>
      <w:sz w:val="16"/>
      <w:szCs w:val="16"/>
    </w:rPr>
  </w:style>
  <w:style w:type="character" w:customStyle="1" w:styleId="ExplorateurdedocumentsCar">
    <w:name w:val="Explorateur de documents Car"/>
    <w:link w:val="Explorateurdedocuments"/>
    <w:uiPriority w:val="99"/>
    <w:semiHidden/>
    <w:rsid w:val="008D67F8"/>
    <w:rPr>
      <w:rFonts w:ascii="Tahoma" w:hAnsi="Tahoma" w:cs="Tahoma"/>
      <w:sz w:val="16"/>
      <w:szCs w:val="16"/>
      <w:lang w:eastAsia="en-US"/>
    </w:rPr>
  </w:style>
  <w:style w:type="character" w:styleId="Lienhypertexte">
    <w:name w:val="Hyperlink"/>
    <w:uiPriority w:val="99"/>
    <w:unhideWhenUsed/>
    <w:rsid w:val="00AE6AE8"/>
    <w:rPr>
      <w:color w:val="0000FF"/>
      <w:u w:val="single"/>
    </w:rPr>
  </w:style>
  <w:style w:type="paragraph" w:styleId="TM5">
    <w:name w:val="toc 5"/>
    <w:basedOn w:val="Normal"/>
    <w:next w:val="Normal"/>
    <w:autoRedefine/>
    <w:locked/>
    <w:rsid w:val="0098127E"/>
    <w:pPr>
      <w:ind w:left="880"/>
    </w:pPr>
  </w:style>
  <w:style w:type="character" w:styleId="lev">
    <w:name w:val="Strong"/>
    <w:uiPriority w:val="22"/>
    <w:qFormat/>
    <w:locked/>
    <w:rsid w:val="008B50FB"/>
    <w:rPr>
      <w:b/>
      <w:bCs/>
    </w:rPr>
  </w:style>
  <w:style w:type="paragraph" w:styleId="NormalWeb">
    <w:name w:val="Normal (Web)"/>
    <w:basedOn w:val="Normal"/>
    <w:uiPriority w:val="99"/>
    <w:unhideWhenUsed/>
    <w:rsid w:val="00D17456"/>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uiPriority w:val="20"/>
    <w:qFormat/>
    <w:locked/>
    <w:rsid w:val="00D17456"/>
    <w:rPr>
      <w:i/>
      <w:iCs/>
    </w:rPr>
  </w:style>
  <w:style w:type="character" w:customStyle="1" w:styleId="author-a-z85zz89zz70zn9z87zz83zz69zz83zz66zhz79zz79zz72zz71zd">
    <w:name w:val="author-a-z85zz89zz70zn9z87zz83zz69zz83zz66zhz79zz79zz72zz71zd"/>
    <w:basedOn w:val="Policepardfaut"/>
    <w:rsid w:val="008E527A"/>
  </w:style>
  <w:style w:type="character" w:customStyle="1" w:styleId="Titre1Car">
    <w:name w:val="Titre 1 Car"/>
    <w:basedOn w:val="Policepardfaut"/>
    <w:link w:val="Titre1"/>
    <w:rsid w:val="00204B62"/>
    <w:rPr>
      <w:rFonts w:asciiTheme="majorHAnsi" w:eastAsiaTheme="majorEastAsia" w:hAnsiTheme="majorHAnsi" w:cstheme="majorBidi"/>
      <w:b/>
      <w:bCs/>
      <w:color w:val="365F91" w:themeColor="accent1" w:themeShade="BF"/>
      <w:sz w:val="28"/>
      <w:szCs w:val="28"/>
      <w:lang w:eastAsia="en-US"/>
    </w:rPr>
  </w:style>
  <w:style w:type="paragraph" w:styleId="Sous-titre">
    <w:name w:val="Subtitle"/>
    <w:basedOn w:val="Normal"/>
    <w:next w:val="Normal"/>
    <w:link w:val="Sous-titreCar"/>
    <w:qFormat/>
    <w:locked/>
    <w:rsid w:val="00204B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204B62"/>
    <w:rPr>
      <w:rFonts w:asciiTheme="majorHAnsi" w:eastAsiaTheme="majorEastAsia" w:hAnsiTheme="majorHAnsi" w:cstheme="majorBidi"/>
      <w:i/>
      <w:iCs/>
      <w:color w:val="4F81BD" w:themeColor="accent1"/>
      <w:spacing w:val="15"/>
      <w:sz w:val="24"/>
      <w:szCs w:val="24"/>
      <w:lang w:eastAsia="en-US"/>
    </w:rPr>
  </w:style>
  <w:style w:type="character" w:styleId="Rfrenceintense">
    <w:name w:val="Intense Reference"/>
    <w:basedOn w:val="Policepardfaut"/>
    <w:uiPriority w:val="32"/>
    <w:qFormat/>
    <w:rsid w:val="00204B62"/>
    <w:rPr>
      <w:b/>
      <w:bCs/>
      <w:smallCaps/>
      <w:color w:val="C0504D" w:themeColor="accent2"/>
      <w:spacing w:val="5"/>
      <w:u w:val="single"/>
    </w:rPr>
  </w:style>
  <w:style w:type="paragraph" w:styleId="Citationintense">
    <w:name w:val="Intense Quote"/>
    <w:basedOn w:val="Normal"/>
    <w:next w:val="Normal"/>
    <w:link w:val="CitationintenseCar"/>
    <w:uiPriority w:val="30"/>
    <w:qFormat/>
    <w:rsid w:val="00204B6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04B62"/>
    <w:rPr>
      <w:b/>
      <w:bCs/>
      <w:i/>
      <w:iCs/>
      <w:color w:val="4F81BD" w:themeColor="accent1"/>
      <w:sz w:val="22"/>
      <w:szCs w:val="22"/>
      <w:lang w:eastAsia="en-US"/>
    </w:rPr>
  </w:style>
  <w:style w:type="character" w:styleId="Emphaseple">
    <w:name w:val="Subtle Emphasis"/>
    <w:basedOn w:val="Policepardfaut"/>
    <w:uiPriority w:val="19"/>
    <w:qFormat/>
    <w:rsid w:val="00204B62"/>
    <w:rPr>
      <w:i/>
      <w:iCs/>
      <w:color w:val="808080" w:themeColor="text1" w:themeTint="7F"/>
    </w:rPr>
  </w:style>
  <w:style w:type="character" w:styleId="Rfrenceple">
    <w:name w:val="Subtle Reference"/>
    <w:basedOn w:val="Policepardfaut"/>
    <w:uiPriority w:val="31"/>
    <w:qFormat/>
    <w:rsid w:val="00B7172B"/>
    <w:rPr>
      <w:smallCaps/>
      <w:color w:val="C0504D" w:themeColor="accent2"/>
      <w:u w:val="single"/>
    </w:rPr>
  </w:style>
  <w:style w:type="character" w:styleId="Titredulivre">
    <w:name w:val="Book Title"/>
    <w:basedOn w:val="Policepardfaut"/>
    <w:uiPriority w:val="33"/>
    <w:qFormat/>
    <w:rsid w:val="00B7172B"/>
    <w:rPr>
      <w:b/>
      <w:bCs/>
      <w:smallCaps/>
      <w:spacing w:val="5"/>
    </w:rPr>
  </w:style>
  <w:style w:type="character" w:customStyle="1" w:styleId="i">
    <w:name w:val="i"/>
    <w:basedOn w:val="Policepardfaut"/>
    <w:rsid w:val="00E75113"/>
  </w:style>
  <w:style w:type="character" w:customStyle="1" w:styleId="s">
    <w:name w:val="s"/>
    <w:basedOn w:val="Policepardfaut"/>
    <w:rsid w:val="00E75113"/>
  </w:style>
  <w:style w:type="character" w:customStyle="1" w:styleId="sup">
    <w:name w:val="sup"/>
    <w:basedOn w:val="Policepardfaut"/>
    <w:rsid w:val="00E75113"/>
  </w:style>
  <w:style w:type="character" w:customStyle="1" w:styleId="colorblue">
    <w:name w:val="color:blue"/>
    <w:basedOn w:val="Policepardfaut"/>
    <w:rsid w:val="00B65B69"/>
  </w:style>
  <w:style w:type="character" w:customStyle="1" w:styleId="b">
    <w:name w:val="b"/>
    <w:basedOn w:val="Policepardfaut"/>
    <w:rsid w:val="00936C5E"/>
  </w:style>
  <w:style w:type="character" w:customStyle="1" w:styleId="author-a-54z90zz72zz69zz65zrz78zr0z73zz68zz76z21z85z">
    <w:name w:val="author-a-54z90zz72zz69zz65zrz78zr0z73zz68zz76z21z85z"/>
    <w:basedOn w:val="Policepardfaut"/>
    <w:rsid w:val="00936C5E"/>
  </w:style>
  <w:style w:type="character" w:customStyle="1" w:styleId="author-a-z90zz67zz84zldmw4rsbj6pvu">
    <w:name w:val="author-a-z90zz67zz84zldmw4rsbj6pvu"/>
    <w:basedOn w:val="Policepardfaut"/>
    <w:rsid w:val="00732F6A"/>
  </w:style>
  <w:style w:type="character" w:customStyle="1" w:styleId="author-a-h7rcrz70zwz74zuz67zs3z85zz82zti">
    <w:name w:val="author-a-h7rcrz70zwz74zuz67zs3z85zz82zti"/>
    <w:basedOn w:val="Policepardfaut"/>
    <w:rsid w:val="00432253"/>
  </w:style>
  <w:style w:type="character" w:customStyle="1" w:styleId="author-a-z84zmu1yz66zz80zz81zwz90zlhz74zdz89zc">
    <w:name w:val="author-a-z84zmu1yz66zz80zz81zwz90zlhz74zdz89zc"/>
    <w:basedOn w:val="Policepardfaut"/>
    <w:rsid w:val="0086276A"/>
  </w:style>
  <w:style w:type="character" w:customStyle="1" w:styleId="author-a-z122zbz77zz90zmpjxjz70zz74ztz72zmz74ze">
    <w:name w:val="author-a-z122zbz77zz90zmpjxjz70zz74ztz72zmz74ze"/>
    <w:basedOn w:val="Policepardfaut"/>
    <w:rsid w:val="00755715"/>
  </w:style>
  <w:style w:type="character" w:customStyle="1" w:styleId="author-a-hoz76zacz84zkz76zz75zrez65zz90zhz122zz78z">
    <w:name w:val="author-a-hoz76zacz84zkz76zz75zrez65zz90zhz122zz78z"/>
    <w:basedOn w:val="Policepardfaut"/>
    <w:rsid w:val="00755715"/>
  </w:style>
  <w:style w:type="character" w:customStyle="1" w:styleId="author-a-n7hz80ztz71zz89zz76zdz72zjv0z79zz89zz83z">
    <w:name w:val="author-a-n7hz80ztz71zz89zz76zdz72zjv0z79zz89zz83z"/>
    <w:basedOn w:val="Policepardfaut"/>
    <w:rsid w:val="00C52C84"/>
  </w:style>
  <w:style w:type="table" w:styleId="Grilledutableau">
    <w:name w:val="Table Grid"/>
    <w:basedOn w:val="TableauNormal"/>
    <w:locked/>
    <w:rsid w:val="006C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a-1ejz85zsxz78zkz83zz65zz73znz69zyz70z7">
    <w:name w:val="author-a-1ejz85zsxz78zkz83zz65zz73znz69zyz70z7"/>
    <w:basedOn w:val="Policepardfaut"/>
    <w:rsid w:val="003C0C49"/>
  </w:style>
  <w:style w:type="character" w:customStyle="1" w:styleId="Titre3Car">
    <w:name w:val="Titre 3 Car"/>
    <w:basedOn w:val="Policepardfaut"/>
    <w:link w:val="Titre3"/>
    <w:uiPriority w:val="9"/>
    <w:rsid w:val="003C0C49"/>
    <w:rPr>
      <w:rFonts w:ascii="Times New Roman" w:eastAsia="Times New Roman" w:hAnsi="Times New Roman"/>
      <w:b/>
      <w:bCs/>
      <w:sz w:val="27"/>
      <w:szCs w:val="27"/>
    </w:rPr>
  </w:style>
  <w:style w:type="character" w:customStyle="1" w:styleId="author-a-z87zjmz80zz69z2z85zz89zkgz87zpz84zjz86zn">
    <w:name w:val="author-a-z87zjmz80zz69z2z85zz89zkgz87zpz84zjz86zn"/>
    <w:basedOn w:val="Policepardfaut"/>
    <w:rsid w:val="004A1123"/>
  </w:style>
  <w:style w:type="paragraph" w:styleId="Corpsdetexte">
    <w:name w:val="Body Text"/>
    <w:basedOn w:val="Normal"/>
    <w:link w:val="CorpsdetexteCar"/>
    <w:uiPriority w:val="1"/>
    <w:qFormat/>
    <w:rsid w:val="005702C7"/>
    <w:pPr>
      <w:widowControl w:val="0"/>
      <w:spacing w:before="196" w:after="0" w:line="240" w:lineRule="auto"/>
      <w:ind w:left="104"/>
    </w:pPr>
    <w:rPr>
      <w:rFonts w:cstheme="minorBidi"/>
      <w:sz w:val="28"/>
      <w:szCs w:val="28"/>
      <w:lang w:val="en-US"/>
    </w:rPr>
  </w:style>
  <w:style w:type="character" w:customStyle="1" w:styleId="CorpsdetexteCar">
    <w:name w:val="Corps de texte Car"/>
    <w:basedOn w:val="Policepardfaut"/>
    <w:link w:val="Corpsdetexte"/>
    <w:uiPriority w:val="1"/>
    <w:rsid w:val="005702C7"/>
    <w:rPr>
      <w:rFonts w:cstheme="minorBidi"/>
      <w:sz w:val="28"/>
      <w:szCs w:val="28"/>
      <w:lang w:val="en-US" w:eastAsia="en-US"/>
    </w:rPr>
  </w:style>
  <w:style w:type="character" w:customStyle="1" w:styleId="author-a-z71zz84zt8z76z153z76zaoz89zem15">
    <w:name w:val="author-a-z71zz84zt8z76z153z76zaoz89zem15"/>
    <w:basedOn w:val="Policepardfaut"/>
    <w:rsid w:val="00330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52"/>
    <w:pPr>
      <w:spacing w:after="200" w:line="276" w:lineRule="auto"/>
    </w:pPr>
    <w:rPr>
      <w:sz w:val="22"/>
      <w:szCs w:val="22"/>
      <w:lang w:eastAsia="en-US"/>
    </w:rPr>
  </w:style>
  <w:style w:type="paragraph" w:styleId="Titre1">
    <w:name w:val="heading 1"/>
    <w:basedOn w:val="Normal"/>
    <w:next w:val="Normal"/>
    <w:link w:val="Titre1Car"/>
    <w:qFormat/>
    <w:locked/>
    <w:rsid w:val="0020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locked/>
    <w:rsid w:val="003C0C49"/>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57DA"/>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8E57DA"/>
    <w:rPr>
      <w:rFonts w:ascii="Tahoma" w:hAnsi="Tahoma" w:cs="Tahoma"/>
      <w:sz w:val="16"/>
      <w:szCs w:val="16"/>
      <w:lang w:eastAsia="en-US"/>
    </w:rPr>
  </w:style>
  <w:style w:type="paragraph" w:customStyle="1" w:styleId="Sansinterligne1">
    <w:name w:val="Sans interligne1"/>
    <w:rsid w:val="00B22B9D"/>
    <w:rPr>
      <w:rFonts w:eastAsia="Times New Roman"/>
      <w:sz w:val="22"/>
      <w:szCs w:val="22"/>
      <w:lang w:eastAsia="en-US"/>
    </w:rPr>
  </w:style>
  <w:style w:type="paragraph" w:customStyle="1" w:styleId="Default">
    <w:name w:val="Default"/>
    <w:rsid w:val="002A53FC"/>
    <w:pPr>
      <w:autoSpaceDE w:val="0"/>
      <w:autoSpaceDN w:val="0"/>
      <w:adjustRightInd w:val="0"/>
    </w:pPr>
    <w:rPr>
      <w:rFonts w:ascii="Times New Roman" w:hAnsi="Times New Roman"/>
      <w:color w:val="000000"/>
      <w:sz w:val="24"/>
      <w:szCs w:val="24"/>
    </w:rPr>
  </w:style>
  <w:style w:type="paragraph" w:styleId="En-tte">
    <w:name w:val="header"/>
    <w:basedOn w:val="Normal"/>
    <w:link w:val="En-tteCar"/>
    <w:uiPriority w:val="99"/>
    <w:unhideWhenUsed/>
    <w:rsid w:val="007C4454"/>
    <w:pPr>
      <w:tabs>
        <w:tab w:val="center" w:pos="4536"/>
        <w:tab w:val="right" w:pos="9072"/>
      </w:tabs>
    </w:pPr>
  </w:style>
  <w:style w:type="character" w:customStyle="1" w:styleId="En-tteCar">
    <w:name w:val="En-tête Car"/>
    <w:link w:val="En-tte"/>
    <w:uiPriority w:val="99"/>
    <w:rsid w:val="007C4454"/>
    <w:rPr>
      <w:sz w:val="22"/>
      <w:szCs w:val="22"/>
      <w:lang w:eastAsia="en-US"/>
    </w:rPr>
  </w:style>
  <w:style w:type="paragraph" w:styleId="Pieddepage">
    <w:name w:val="footer"/>
    <w:basedOn w:val="Normal"/>
    <w:link w:val="PieddepageCar"/>
    <w:uiPriority w:val="99"/>
    <w:unhideWhenUsed/>
    <w:rsid w:val="007C4454"/>
    <w:pPr>
      <w:tabs>
        <w:tab w:val="center" w:pos="4536"/>
        <w:tab w:val="right" w:pos="9072"/>
      </w:tabs>
    </w:pPr>
  </w:style>
  <w:style w:type="character" w:customStyle="1" w:styleId="PieddepageCar">
    <w:name w:val="Pied de page Car"/>
    <w:link w:val="Pieddepage"/>
    <w:uiPriority w:val="99"/>
    <w:rsid w:val="007C4454"/>
    <w:rPr>
      <w:sz w:val="22"/>
      <w:szCs w:val="22"/>
      <w:lang w:eastAsia="en-US"/>
    </w:rPr>
  </w:style>
  <w:style w:type="paragraph" w:styleId="Sansinterligne">
    <w:name w:val="No Spacing"/>
    <w:uiPriority w:val="1"/>
    <w:qFormat/>
    <w:rsid w:val="009D3537"/>
    <w:rPr>
      <w:sz w:val="22"/>
      <w:szCs w:val="22"/>
      <w:lang w:eastAsia="en-US"/>
    </w:rPr>
  </w:style>
  <w:style w:type="paragraph" w:styleId="Titre">
    <w:name w:val="Title"/>
    <w:basedOn w:val="Normal"/>
    <w:link w:val="TitreCar"/>
    <w:qFormat/>
    <w:locked/>
    <w:rsid w:val="007172B4"/>
    <w:pPr>
      <w:spacing w:after="0" w:line="240" w:lineRule="auto"/>
      <w:jc w:val="center"/>
    </w:pPr>
    <w:rPr>
      <w:rFonts w:ascii="Times New Roman" w:eastAsia="Times New Roman" w:hAnsi="Times New Roman"/>
      <w:b/>
      <w:bCs/>
      <w:sz w:val="32"/>
      <w:szCs w:val="24"/>
    </w:rPr>
  </w:style>
  <w:style w:type="character" w:customStyle="1" w:styleId="TitreCar">
    <w:name w:val="Titre Car"/>
    <w:link w:val="Titre"/>
    <w:rsid w:val="007172B4"/>
    <w:rPr>
      <w:rFonts w:ascii="Times New Roman" w:eastAsia="Times New Roman" w:hAnsi="Times New Roman"/>
      <w:b/>
      <w:bCs/>
      <w:sz w:val="32"/>
      <w:szCs w:val="24"/>
    </w:rPr>
  </w:style>
  <w:style w:type="paragraph" w:styleId="Paragraphedeliste">
    <w:name w:val="List Paragraph"/>
    <w:basedOn w:val="Normal"/>
    <w:uiPriority w:val="34"/>
    <w:qFormat/>
    <w:rsid w:val="009763CA"/>
    <w:pPr>
      <w:ind w:left="720"/>
      <w:contextualSpacing/>
    </w:pPr>
  </w:style>
  <w:style w:type="paragraph" w:styleId="Explorateurdedocuments">
    <w:name w:val="Document Map"/>
    <w:basedOn w:val="Normal"/>
    <w:link w:val="ExplorateurdedocumentsCar"/>
    <w:uiPriority w:val="99"/>
    <w:semiHidden/>
    <w:unhideWhenUsed/>
    <w:rsid w:val="008D67F8"/>
    <w:rPr>
      <w:rFonts w:ascii="Tahoma" w:hAnsi="Tahoma" w:cs="Tahoma"/>
      <w:sz w:val="16"/>
      <w:szCs w:val="16"/>
    </w:rPr>
  </w:style>
  <w:style w:type="character" w:customStyle="1" w:styleId="ExplorateurdedocumentsCar">
    <w:name w:val="Explorateur de documents Car"/>
    <w:link w:val="Explorateurdedocuments"/>
    <w:uiPriority w:val="99"/>
    <w:semiHidden/>
    <w:rsid w:val="008D67F8"/>
    <w:rPr>
      <w:rFonts w:ascii="Tahoma" w:hAnsi="Tahoma" w:cs="Tahoma"/>
      <w:sz w:val="16"/>
      <w:szCs w:val="16"/>
      <w:lang w:eastAsia="en-US"/>
    </w:rPr>
  </w:style>
  <w:style w:type="character" w:styleId="Lienhypertexte">
    <w:name w:val="Hyperlink"/>
    <w:uiPriority w:val="99"/>
    <w:unhideWhenUsed/>
    <w:rsid w:val="00AE6AE8"/>
    <w:rPr>
      <w:color w:val="0000FF"/>
      <w:u w:val="single"/>
    </w:rPr>
  </w:style>
  <w:style w:type="paragraph" w:styleId="TM5">
    <w:name w:val="toc 5"/>
    <w:basedOn w:val="Normal"/>
    <w:next w:val="Normal"/>
    <w:autoRedefine/>
    <w:locked/>
    <w:rsid w:val="0098127E"/>
    <w:pPr>
      <w:ind w:left="880"/>
    </w:pPr>
  </w:style>
  <w:style w:type="character" w:styleId="lev">
    <w:name w:val="Strong"/>
    <w:uiPriority w:val="22"/>
    <w:qFormat/>
    <w:locked/>
    <w:rsid w:val="008B50FB"/>
    <w:rPr>
      <w:b/>
      <w:bCs/>
    </w:rPr>
  </w:style>
  <w:style w:type="paragraph" w:styleId="NormalWeb">
    <w:name w:val="Normal (Web)"/>
    <w:basedOn w:val="Normal"/>
    <w:uiPriority w:val="99"/>
    <w:unhideWhenUsed/>
    <w:rsid w:val="00D17456"/>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uiPriority w:val="20"/>
    <w:qFormat/>
    <w:locked/>
    <w:rsid w:val="00D17456"/>
    <w:rPr>
      <w:i/>
      <w:iCs/>
    </w:rPr>
  </w:style>
  <w:style w:type="character" w:customStyle="1" w:styleId="author-a-z85zz89zz70zn9z87zz83zz69zz83zz66zhz79zz79zz72zz71zd">
    <w:name w:val="author-a-z85zz89zz70zn9z87zz83zz69zz83zz66zhz79zz79zz72zz71zd"/>
    <w:basedOn w:val="Policepardfaut"/>
    <w:rsid w:val="008E527A"/>
  </w:style>
  <w:style w:type="character" w:customStyle="1" w:styleId="Titre1Car">
    <w:name w:val="Titre 1 Car"/>
    <w:basedOn w:val="Policepardfaut"/>
    <w:link w:val="Titre1"/>
    <w:rsid w:val="00204B62"/>
    <w:rPr>
      <w:rFonts w:asciiTheme="majorHAnsi" w:eastAsiaTheme="majorEastAsia" w:hAnsiTheme="majorHAnsi" w:cstheme="majorBidi"/>
      <w:b/>
      <w:bCs/>
      <w:color w:val="365F91" w:themeColor="accent1" w:themeShade="BF"/>
      <w:sz w:val="28"/>
      <w:szCs w:val="28"/>
      <w:lang w:eastAsia="en-US"/>
    </w:rPr>
  </w:style>
  <w:style w:type="paragraph" w:styleId="Sous-titre">
    <w:name w:val="Subtitle"/>
    <w:basedOn w:val="Normal"/>
    <w:next w:val="Normal"/>
    <w:link w:val="Sous-titreCar"/>
    <w:qFormat/>
    <w:locked/>
    <w:rsid w:val="00204B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204B62"/>
    <w:rPr>
      <w:rFonts w:asciiTheme="majorHAnsi" w:eastAsiaTheme="majorEastAsia" w:hAnsiTheme="majorHAnsi" w:cstheme="majorBidi"/>
      <w:i/>
      <w:iCs/>
      <w:color w:val="4F81BD" w:themeColor="accent1"/>
      <w:spacing w:val="15"/>
      <w:sz w:val="24"/>
      <w:szCs w:val="24"/>
      <w:lang w:eastAsia="en-US"/>
    </w:rPr>
  </w:style>
  <w:style w:type="character" w:styleId="Rfrenceintense">
    <w:name w:val="Intense Reference"/>
    <w:basedOn w:val="Policepardfaut"/>
    <w:uiPriority w:val="32"/>
    <w:qFormat/>
    <w:rsid w:val="00204B62"/>
    <w:rPr>
      <w:b/>
      <w:bCs/>
      <w:smallCaps/>
      <w:color w:val="C0504D" w:themeColor="accent2"/>
      <w:spacing w:val="5"/>
      <w:u w:val="single"/>
    </w:rPr>
  </w:style>
  <w:style w:type="paragraph" w:styleId="Citationintense">
    <w:name w:val="Intense Quote"/>
    <w:basedOn w:val="Normal"/>
    <w:next w:val="Normal"/>
    <w:link w:val="CitationintenseCar"/>
    <w:uiPriority w:val="30"/>
    <w:qFormat/>
    <w:rsid w:val="00204B6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04B62"/>
    <w:rPr>
      <w:b/>
      <w:bCs/>
      <w:i/>
      <w:iCs/>
      <w:color w:val="4F81BD" w:themeColor="accent1"/>
      <w:sz w:val="22"/>
      <w:szCs w:val="22"/>
      <w:lang w:eastAsia="en-US"/>
    </w:rPr>
  </w:style>
  <w:style w:type="character" w:styleId="Emphaseple">
    <w:name w:val="Subtle Emphasis"/>
    <w:basedOn w:val="Policepardfaut"/>
    <w:uiPriority w:val="19"/>
    <w:qFormat/>
    <w:rsid w:val="00204B62"/>
    <w:rPr>
      <w:i/>
      <w:iCs/>
      <w:color w:val="808080" w:themeColor="text1" w:themeTint="7F"/>
    </w:rPr>
  </w:style>
  <w:style w:type="character" w:styleId="Rfrenceple">
    <w:name w:val="Subtle Reference"/>
    <w:basedOn w:val="Policepardfaut"/>
    <w:uiPriority w:val="31"/>
    <w:qFormat/>
    <w:rsid w:val="00B7172B"/>
    <w:rPr>
      <w:smallCaps/>
      <w:color w:val="C0504D" w:themeColor="accent2"/>
      <w:u w:val="single"/>
    </w:rPr>
  </w:style>
  <w:style w:type="character" w:styleId="Titredulivre">
    <w:name w:val="Book Title"/>
    <w:basedOn w:val="Policepardfaut"/>
    <w:uiPriority w:val="33"/>
    <w:qFormat/>
    <w:rsid w:val="00B7172B"/>
    <w:rPr>
      <w:b/>
      <w:bCs/>
      <w:smallCaps/>
      <w:spacing w:val="5"/>
    </w:rPr>
  </w:style>
  <w:style w:type="character" w:customStyle="1" w:styleId="i">
    <w:name w:val="i"/>
    <w:basedOn w:val="Policepardfaut"/>
    <w:rsid w:val="00E75113"/>
  </w:style>
  <w:style w:type="character" w:customStyle="1" w:styleId="s">
    <w:name w:val="s"/>
    <w:basedOn w:val="Policepardfaut"/>
    <w:rsid w:val="00E75113"/>
  </w:style>
  <w:style w:type="character" w:customStyle="1" w:styleId="sup">
    <w:name w:val="sup"/>
    <w:basedOn w:val="Policepardfaut"/>
    <w:rsid w:val="00E75113"/>
  </w:style>
  <w:style w:type="character" w:customStyle="1" w:styleId="colorblue">
    <w:name w:val="color:blue"/>
    <w:basedOn w:val="Policepardfaut"/>
    <w:rsid w:val="00B65B69"/>
  </w:style>
  <w:style w:type="character" w:customStyle="1" w:styleId="b">
    <w:name w:val="b"/>
    <w:basedOn w:val="Policepardfaut"/>
    <w:rsid w:val="00936C5E"/>
  </w:style>
  <w:style w:type="character" w:customStyle="1" w:styleId="author-a-54z90zz72zz69zz65zrz78zr0z73zz68zz76z21z85z">
    <w:name w:val="author-a-54z90zz72zz69zz65zrz78zr0z73zz68zz76z21z85z"/>
    <w:basedOn w:val="Policepardfaut"/>
    <w:rsid w:val="00936C5E"/>
  </w:style>
  <w:style w:type="character" w:customStyle="1" w:styleId="author-a-z90zz67zz84zldmw4rsbj6pvu">
    <w:name w:val="author-a-z90zz67zz84zldmw4rsbj6pvu"/>
    <w:basedOn w:val="Policepardfaut"/>
    <w:rsid w:val="00732F6A"/>
  </w:style>
  <w:style w:type="character" w:customStyle="1" w:styleId="author-a-h7rcrz70zwz74zuz67zs3z85zz82zti">
    <w:name w:val="author-a-h7rcrz70zwz74zuz67zs3z85zz82zti"/>
    <w:basedOn w:val="Policepardfaut"/>
    <w:rsid w:val="00432253"/>
  </w:style>
  <w:style w:type="character" w:customStyle="1" w:styleId="author-a-z84zmu1yz66zz80zz81zwz90zlhz74zdz89zc">
    <w:name w:val="author-a-z84zmu1yz66zz80zz81zwz90zlhz74zdz89zc"/>
    <w:basedOn w:val="Policepardfaut"/>
    <w:rsid w:val="0086276A"/>
  </w:style>
  <w:style w:type="character" w:customStyle="1" w:styleId="author-a-z122zbz77zz90zmpjxjz70zz74ztz72zmz74ze">
    <w:name w:val="author-a-z122zbz77zz90zmpjxjz70zz74ztz72zmz74ze"/>
    <w:basedOn w:val="Policepardfaut"/>
    <w:rsid w:val="00755715"/>
  </w:style>
  <w:style w:type="character" w:customStyle="1" w:styleId="author-a-hoz76zacz84zkz76zz75zrez65zz90zhz122zz78z">
    <w:name w:val="author-a-hoz76zacz84zkz76zz75zrez65zz90zhz122zz78z"/>
    <w:basedOn w:val="Policepardfaut"/>
    <w:rsid w:val="00755715"/>
  </w:style>
  <w:style w:type="character" w:customStyle="1" w:styleId="author-a-n7hz80ztz71zz89zz76zdz72zjv0z79zz89zz83z">
    <w:name w:val="author-a-n7hz80ztz71zz89zz76zdz72zjv0z79zz89zz83z"/>
    <w:basedOn w:val="Policepardfaut"/>
    <w:rsid w:val="00C52C84"/>
  </w:style>
  <w:style w:type="table" w:styleId="Grilledutableau">
    <w:name w:val="Table Grid"/>
    <w:basedOn w:val="TableauNormal"/>
    <w:locked/>
    <w:rsid w:val="006C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a-1ejz85zsxz78zkz83zz65zz73znz69zyz70z7">
    <w:name w:val="author-a-1ejz85zsxz78zkz83zz65zz73znz69zyz70z7"/>
    <w:basedOn w:val="Policepardfaut"/>
    <w:rsid w:val="003C0C49"/>
  </w:style>
  <w:style w:type="character" w:customStyle="1" w:styleId="Titre3Car">
    <w:name w:val="Titre 3 Car"/>
    <w:basedOn w:val="Policepardfaut"/>
    <w:link w:val="Titre3"/>
    <w:uiPriority w:val="9"/>
    <w:rsid w:val="003C0C49"/>
    <w:rPr>
      <w:rFonts w:ascii="Times New Roman" w:eastAsia="Times New Roman" w:hAnsi="Times New Roman"/>
      <w:b/>
      <w:bCs/>
      <w:sz w:val="27"/>
      <w:szCs w:val="27"/>
    </w:rPr>
  </w:style>
  <w:style w:type="character" w:customStyle="1" w:styleId="author-a-z87zjmz80zz69z2z85zz89zkgz87zpz84zjz86zn">
    <w:name w:val="author-a-z87zjmz80zz69z2z85zz89zkgz87zpz84zjz86zn"/>
    <w:basedOn w:val="Policepardfaut"/>
    <w:rsid w:val="004A1123"/>
  </w:style>
  <w:style w:type="paragraph" w:styleId="Corpsdetexte">
    <w:name w:val="Body Text"/>
    <w:basedOn w:val="Normal"/>
    <w:link w:val="CorpsdetexteCar"/>
    <w:uiPriority w:val="1"/>
    <w:qFormat/>
    <w:rsid w:val="005702C7"/>
    <w:pPr>
      <w:widowControl w:val="0"/>
      <w:spacing w:before="196" w:after="0" w:line="240" w:lineRule="auto"/>
      <w:ind w:left="104"/>
    </w:pPr>
    <w:rPr>
      <w:rFonts w:cstheme="minorBidi"/>
      <w:sz w:val="28"/>
      <w:szCs w:val="28"/>
      <w:lang w:val="en-US"/>
    </w:rPr>
  </w:style>
  <w:style w:type="character" w:customStyle="1" w:styleId="CorpsdetexteCar">
    <w:name w:val="Corps de texte Car"/>
    <w:basedOn w:val="Policepardfaut"/>
    <w:link w:val="Corpsdetexte"/>
    <w:uiPriority w:val="1"/>
    <w:rsid w:val="005702C7"/>
    <w:rPr>
      <w:rFonts w:cstheme="minorBidi"/>
      <w:sz w:val="28"/>
      <w:szCs w:val="28"/>
      <w:lang w:val="en-US" w:eastAsia="en-US"/>
    </w:rPr>
  </w:style>
  <w:style w:type="character" w:customStyle="1" w:styleId="author-a-z71zz84zt8z76z153z76zaoz89zem15">
    <w:name w:val="author-a-z71zz84zt8z76z153z76zaoz89zem15"/>
    <w:basedOn w:val="Policepardfaut"/>
    <w:rsid w:val="0033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01">
      <w:bodyDiv w:val="1"/>
      <w:marLeft w:val="0"/>
      <w:marRight w:val="0"/>
      <w:marTop w:val="0"/>
      <w:marBottom w:val="0"/>
      <w:divBdr>
        <w:top w:val="none" w:sz="0" w:space="0" w:color="auto"/>
        <w:left w:val="none" w:sz="0" w:space="0" w:color="auto"/>
        <w:bottom w:val="none" w:sz="0" w:space="0" w:color="auto"/>
        <w:right w:val="none" w:sz="0" w:space="0" w:color="auto"/>
      </w:divBdr>
    </w:div>
    <w:div w:id="64036500">
      <w:bodyDiv w:val="1"/>
      <w:marLeft w:val="0"/>
      <w:marRight w:val="0"/>
      <w:marTop w:val="0"/>
      <w:marBottom w:val="0"/>
      <w:divBdr>
        <w:top w:val="none" w:sz="0" w:space="0" w:color="auto"/>
        <w:left w:val="none" w:sz="0" w:space="0" w:color="auto"/>
        <w:bottom w:val="none" w:sz="0" w:space="0" w:color="auto"/>
        <w:right w:val="none" w:sz="0" w:space="0" w:color="auto"/>
      </w:divBdr>
    </w:div>
    <w:div w:id="68816474">
      <w:bodyDiv w:val="1"/>
      <w:marLeft w:val="0"/>
      <w:marRight w:val="0"/>
      <w:marTop w:val="0"/>
      <w:marBottom w:val="0"/>
      <w:divBdr>
        <w:top w:val="none" w:sz="0" w:space="0" w:color="auto"/>
        <w:left w:val="none" w:sz="0" w:space="0" w:color="auto"/>
        <w:bottom w:val="none" w:sz="0" w:space="0" w:color="auto"/>
        <w:right w:val="none" w:sz="0" w:space="0" w:color="auto"/>
      </w:divBdr>
    </w:div>
    <w:div w:id="90855746">
      <w:bodyDiv w:val="1"/>
      <w:marLeft w:val="0"/>
      <w:marRight w:val="0"/>
      <w:marTop w:val="0"/>
      <w:marBottom w:val="0"/>
      <w:divBdr>
        <w:top w:val="none" w:sz="0" w:space="0" w:color="auto"/>
        <w:left w:val="none" w:sz="0" w:space="0" w:color="auto"/>
        <w:bottom w:val="none" w:sz="0" w:space="0" w:color="auto"/>
        <w:right w:val="none" w:sz="0" w:space="0" w:color="auto"/>
      </w:divBdr>
      <w:divsChild>
        <w:div w:id="1553886072">
          <w:marLeft w:val="0"/>
          <w:marRight w:val="0"/>
          <w:marTop w:val="0"/>
          <w:marBottom w:val="0"/>
          <w:divBdr>
            <w:top w:val="none" w:sz="0" w:space="0" w:color="auto"/>
            <w:left w:val="none" w:sz="0" w:space="0" w:color="auto"/>
            <w:bottom w:val="none" w:sz="0" w:space="0" w:color="auto"/>
            <w:right w:val="none" w:sz="0" w:space="0" w:color="auto"/>
          </w:divBdr>
        </w:div>
        <w:div w:id="213124553">
          <w:marLeft w:val="0"/>
          <w:marRight w:val="0"/>
          <w:marTop w:val="0"/>
          <w:marBottom w:val="0"/>
          <w:divBdr>
            <w:top w:val="none" w:sz="0" w:space="0" w:color="auto"/>
            <w:left w:val="none" w:sz="0" w:space="0" w:color="auto"/>
            <w:bottom w:val="none" w:sz="0" w:space="0" w:color="auto"/>
            <w:right w:val="none" w:sz="0" w:space="0" w:color="auto"/>
          </w:divBdr>
        </w:div>
      </w:divsChild>
    </w:div>
    <w:div w:id="94135218">
      <w:bodyDiv w:val="1"/>
      <w:marLeft w:val="0"/>
      <w:marRight w:val="0"/>
      <w:marTop w:val="0"/>
      <w:marBottom w:val="0"/>
      <w:divBdr>
        <w:top w:val="none" w:sz="0" w:space="0" w:color="auto"/>
        <w:left w:val="none" w:sz="0" w:space="0" w:color="auto"/>
        <w:bottom w:val="none" w:sz="0" w:space="0" w:color="auto"/>
        <w:right w:val="none" w:sz="0" w:space="0" w:color="auto"/>
      </w:divBdr>
    </w:div>
    <w:div w:id="106435433">
      <w:bodyDiv w:val="1"/>
      <w:marLeft w:val="-1500"/>
      <w:marRight w:val="0"/>
      <w:marTop w:val="0"/>
      <w:marBottom w:val="0"/>
      <w:divBdr>
        <w:top w:val="none" w:sz="0" w:space="0" w:color="auto"/>
        <w:left w:val="none" w:sz="0" w:space="0" w:color="auto"/>
        <w:bottom w:val="none" w:sz="0" w:space="0" w:color="auto"/>
        <w:right w:val="none" w:sz="0" w:space="0" w:color="auto"/>
      </w:divBdr>
      <w:divsChild>
        <w:div w:id="700861767">
          <w:marLeft w:val="0"/>
          <w:marRight w:val="0"/>
          <w:marTop w:val="0"/>
          <w:marBottom w:val="0"/>
          <w:divBdr>
            <w:top w:val="none" w:sz="0" w:space="0" w:color="auto"/>
            <w:left w:val="none" w:sz="0" w:space="0" w:color="auto"/>
            <w:bottom w:val="none" w:sz="0" w:space="0" w:color="auto"/>
            <w:right w:val="none" w:sz="0" w:space="0" w:color="auto"/>
          </w:divBdr>
        </w:div>
        <w:div w:id="1316107508">
          <w:marLeft w:val="0"/>
          <w:marRight w:val="0"/>
          <w:marTop w:val="0"/>
          <w:marBottom w:val="0"/>
          <w:divBdr>
            <w:top w:val="none" w:sz="0" w:space="0" w:color="auto"/>
            <w:left w:val="none" w:sz="0" w:space="0" w:color="auto"/>
            <w:bottom w:val="none" w:sz="0" w:space="0" w:color="auto"/>
            <w:right w:val="none" w:sz="0" w:space="0" w:color="auto"/>
          </w:divBdr>
        </w:div>
        <w:div w:id="2113040848">
          <w:marLeft w:val="0"/>
          <w:marRight w:val="0"/>
          <w:marTop w:val="0"/>
          <w:marBottom w:val="0"/>
          <w:divBdr>
            <w:top w:val="none" w:sz="0" w:space="0" w:color="auto"/>
            <w:left w:val="none" w:sz="0" w:space="0" w:color="auto"/>
            <w:bottom w:val="none" w:sz="0" w:space="0" w:color="auto"/>
            <w:right w:val="none" w:sz="0" w:space="0" w:color="auto"/>
          </w:divBdr>
        </w:div>
        <w:div w:id="1597011461">
          <w:marLeft w:val="0"/>
          <w:marRight w:val="0"/>
          <w:marTop w:val="0"/>
          <w:marBottom w:val="0"/>
          <w:divBdr>
            <w:top w:val="none" w:sz="0" w:space="0" w:color="auto"/>
            <w:left w:val="none" w:sz="0" w:space="0" w:color="auto"/>
            <w:bottom w:val="none" w:sz="0" w:space="0" w:color="auto"/>
            <w:right w:val="none" w:sz="0" w:space="0" w:color="auto"/>
          </w:divBdr>
        </w:div>
        <w:div w:id="1440182580">
          <w:marLeft w:val="0"/>
          <w:marRight w:val="0"/>
          <w:marTop w:val="0"/>
          <w:marBottom w:val="0"/>
          <w:divBdr>
            <w:top w:val="none" w:sz="0" w:space="0" w:color="auto"/>
            <w:left w:val="none" w:sz="0" w:space="0" w:color="auto"/>
            <w:bottom w:val="none" w:sz="0" w:space="0" w:color="auto"/>
            <w:right w:val="none" w:sz="0" w:space="0" w:color="auto"/>
          </w:divBdr>
        </w:div>
        <w:div w:id="2111121833">
          <w:marLeft w:val="0"/>
          <w:marRight w:val="0"/>
          <w:marTop w:val="0"/>
          <w:marBottom w:val="0"/>
          <w:divBdr>
            <w:top w:val="none" w:sz="0" w:space="0" w:color="auto"/>
            <w:left w:val="none" w:sz="0" w:space="0" w:color="auto"/>
            <w:bottom w:val="none" w:sz="0" w:space="0" w:color="auto"/>
            <w:right w:val="none" w:sz="0" w:space="0" w:color="auto"/>
          </w:divBdr>
        </w:div>
        <w:div w:id="1266772655">
          <w:marLeft w:val="0"/>
          <w:marRight w:val="0"/>
          <w:marTop w:val="0"/>
          <w:marBottom w:val="0"/>
          <w:divBdr>
            <w:top w:val="none" w:sz="0" w:space="0" w:color="auto"/>
            <w:left w:val="none" w:sz="0" w:space="0" w:color="auto"/>
            <w:bottom w:val="none" w:sz="0" w:space="0" w:color="auto"/>
            <w:right w:val="none" w:sz="0" w:space="0" w:color="auto"/>
          </w:divBdr>
        </w:div>
        <w:div w:id="1692804496">
          <w:marLeft w:val="0"/>
          <w:marRight w:val="0"/>
          <w:marTop w:val="0"/>
          <w:marBottom w:val="0"/>
          <w:divBdr>
            <w:top w:val="none" w:sz="0" w:space="0" w:color="auto"/>
            <w:left w:val="none" w:sz="0" w:space="0" w:color="auto"/>
            <w:bottom w:val="none" w:sz="0" w:space="0" w:color="auto"/>
            <w:right w:val="none" w:sz="0" w:space="0" w:color="auto"/>
          </w:divBdr>
        </w:div>
        <w:div w:id="699597097">
          <w:marLeft w:val="0"/>
          <w:marRight w:val="0"/>
          <w:marTop w:val="0"/>
          <w:marBottom w:val="0"/>
          <w:divBdr>
            <w:top w:val="none" w:sz="0" w:space="0" w:color="auto"/>
            <w:left w:val="none" w:sz="0" w:space="0" w:color="auto"/>
            <w:bottom w:val="none" w:sz="0" w:space="0" w:color="auto"/>
            <w:right w:val="none" w:sz="0" w:space="0" w:color="auto"/>
          </w:divBdr>
        </w:div>
      </w:divsChild>
    </w:div>
    <w:div w:id="112988200">
      <w:bodyDiv w:val="1"/>
      <w:marLeft w:val="0"/>
      <w:marRight w:val="0"/>
      <w:marTop w:val="0"/>
      <w:marBottom w:val="0"/>
      <w:divBdr>
        <w:top w:val="none" w:sz="0" w:space="0" w:color="auto"/>
        <w:left w:val="none" w:sz="0" w:space="0" w:color="auto"/>
        <w:bottom w:val="none" w:sz="0" w:space="0" w:color="auto"/>
        <w:right w:val="none" w:sz="0" w:space="0" w:color="auto"/>
      </w:divBdr>
    </w:div>
    <w:div w:id="219903266">
      <w:bodyDiv w:val="1"/>
      <w:marLeft w:val="-1500"/>
      <w:marRight w:val="0"/>
      <w:marTop w:val="0"/>
      <w:marBottom w:val="0"/>
      <w:divBdr>
        <w:top w:val="none" w:sz="0" w:space="0" w:color="auto"/>
        <w:left w:val="none" w:sz="0" w:space="0" w:color="auto"/>
        <w:bottom w:val="none" w:sz="0" w:space="0" w:color="auto"/>
        <w:right w:val="none" w:sz="0" w:space="0" w:color="auto"/>
      </w:divBdr>
      <w:divsChild>
        <w:div w:id="245114850">
          <w:marLeft w:val="0"/>
          <w:marRight w:val="0"/>
          <w:marTop w:val="0"/>
          <w:marBottom w:val="0"/>
          <w:divBdr>
            <w:top w:val="none" w:sz="0" w:space="0" w:color="auto"/>
            <w:left w:val="none" w:sz="0" w:space="0" w:color="auto"/>
            <w:bottom w:val="none" w:sz="0" w:space="0" w:color="auto"/>
            <w:right w:val="none" w:sz="0" w:space="0" w:color="auto"/>
          </w:divBdr>
        </w:div>
        <w:div w:id="731386570">
          <w:marLeft w:val="0"/>
          <w:marRight w:val="0"/>
          <w:marTop w:val="0"/>
          <w:marBottom w:val="0"/>
          <w:divBdr>
            <w:top w:val="none" w:sz="0" w:space="0" w:color="auto"/>
            <w:left w:val="none" w:sz="0" w:space="0" w:color="auto"/>
            <w:bottom w:val="none" w:sz="0" w:space="0" w:color="auto"/>
            <w:right w:val="none" w:sz="0" w:space="0" w:color="auto"/>
          </w:divBdr>
        </w:div>
        <w:div w:id="1256985109">
          <w:marLeft w:val="0"/>
          <w:marRight w:val="0"/>
          <w:marTop w:val="0"/>
          <w:marBottom w:val="0"/>
          <w:divBdr>
            <w:top w:val="none" w:sz="0" w:space="0" w:color="auto"/>
            <w:left w:val="none" w:sz="0" w:space="0" w:color="auto"/>
            <w:bottom w:val="none" w:sz="0" w:space="0" w:color="auto"/>
            <w:right w:val="none" w:sz="0" w:space="0" w:color="auto"/>
          </w:divBdr>
        </w:div>
        <w:div w:id="1159076741">
          <w:marLeft w:val="0"/>
          <w:marRight w:val="0"/>
          <w:marTop w:val="0"/>
          <w:marBottom w:val="0"/>
          <w:divBdr>
            <w:top w:val="none" w:sz="0" w:space="0" w:color="auto"/>
            <w:left w:val="none" w:sz="0" w:space="0" w:color="auto"/>
            <w:bottom w:val="none" w:sz="0" w:space="0" w:color="auto"/>
            <w:right w:val="none" w:sz="0" w:space="0" w:color="auto"/>
          </w:divBdr>
        </w:div>
        <w:div w:id="1171720413">
          <w:marLeft w:val="0"/>
          <w:marRight w:val="0"/>
          <w:marTop w:val="0"/>
          <w:marBottom w:val="0"/>
          <w:divBdr>
            <w:top w:val="none" w:sz="0" w:space="0" w:color="auto"/>
            <w:left w:val="none" w:sz="0" w:space="0" w:color="auto"/>
            <w:bottom w:val="none" w:sz="0" w:space="0" w:color="auto"/>
            <w:right w:val="none" w:sz="0" w:space="0" w:color="auto"/>
          </w:divBdr>
        </w:div>
        <w:div w:id="547768830">
          <w:marLeft w:val="0"/>
          <w:marRight w:val="0"/>
          <w:marTop w:val="0"/>
          <w:marBottom w:val="0"/>
          <w:divBdr>
            <w:top w:val="none" w:sz="0" w:space="0" w:color="auto"/>
            <w:left w:val="none" w:sz="0" w:space="0" w:color="auto"/>
            <w:bottom w:val="none" w:sz="0" w:space="0" w:color="auto"/>
            <w:right w:val="none" w:sz="0" w:space="0" w:color="auto"/>
          </w:divBdr>
        </w:div>
        <w:div w:id="595021547">
          <w:marLeft w:val="0"/>
          <w:marRight w:val="0"/>
          <w:marTop w:val="0"/>
          <w:marBottom w:val="0"/>
          <w:divBdr>
            <w:top w:val="none" w:sz="0" w:space="0" w:color="auto"/>
            <w:left w:val="none" w:sz="0" w:space="0" w:color="auto"/>
            <w:bottom w:val="none" w:sz="0" w:space="0" w:color="auto"/>
            <w:right w:val="none" w:sz="0" w:space="0" w:color="auto"/>
          </w:divBdr>
        </w:div>
        <w:div w:id="633868414">
          <w:marLeft w:val="0"/>
          <w:marRight w:val="0"/>
          <w:marTop w:val="0"/>
          <w:marBottom w:val="0"/>
          <w:divBdr>
            <w:top w:val="none" w:sz="0" w:space="0" w:color="auto"/>
            <w:left w:val="none" w:sz="0" w:space="0" w:color="auto"/>
            <w:bottom w:val="none" w:sz="0" w:space="0" w:color="auto"/>
            <w:right w:val="none" w:sz="0" w:space="0" w:color="auto"/>
          </w:divBdr>
        </w:div>
        <w:div w:id="1115440864">
          <w:marLeft w:val="0"/>
          <w:marRight w:val="0"/>
          <w:marTop w:val="0"/>
          <w:marBottom w:val="0"/>
          <w:divBdr>
            <w:top w:val="none" w:sz="0" w:space="0" w:color="auto"/>
            <w:left w:val="none" w:sz="0" w:space="0" w:color="auto"/>
            <w:bottom w:val="none" w:sz="0" w:space="0" w:color="auto"/>
            <w:right w:val="none" w:sz="0" w:space="0" w:color="auto"/>
          </w:divBdr>
        </w:div>
      </w:divsChild>
    </w:div>
    <w:div w:id="243221530">
      <w:bodyDiv w:val="1"/>
      <w:marLeft w:val="0"/>
      <w:marRight w:val="0"/>
      <w:marTop w:val="0"/>
      <w:marBottom w:val="0"/>
      <w:divBdr>
        <w:top w:val="none" w:sz="0" w:space="0" w:color="auto"/>
        <w:left w:val="none" w:sz="0" w:space="0" w:color="auto"/>
        <w:bottom w:val="none" w:sz="0" w:space="0" w:color="auto"/>
        <w:right w:val="none" w:sz="0" w:space="0" w:color="auto"/>
      </w:divBdr>
    </w:div>
    <w:div w:id="245769826">
      <w:bodyDiv w:val="1"/>
      <w:marLeft w:val="0"/>
      <w:marRight w:val="0"/>
      <w:marTop w:val="0"/>
      <w:marBottom w:val="0"/>
      <w:divBdr>
        <w:top w:val="none" w:sz="0" w:space="0" w:color="auto"/>
        <w:left w:val="none" w:sz="0" w:space="0" w:color="auto"/>
        <w:bottom w:val="none" w:sz="0" w:space="0" w:color="auto"/>
        <w:right w:val="none" w:sz="0" w:space="0" w:color="auto"/>
      </w:divBdr>
    </w:div>
    <w:div w:id="258023105">
      <w:bodyDiv w:val="1"/>
      <w:marLeft w:val="-1500"/>
      <w:marRight w:val="0"/>
      <w:marTop w:val="0"/>
      <w:marBottom w:val="0"/>
      <w:divBdr>
        <w:top w:val="none" w:sz="0" w:space="0" w:color="auto"/>
        <w:left w:val="none" w:sz="0" w:space="0" w:color="auto"/>
        <w:bottom w:val="none" w:sz="0" w:space="0" w:color="auto"/>
        <w:right w:val="none" w:sz="0" w:space="0" w:color="auto"/>
      </w:divBdr>
      <w:divsChild>
        <w:div w:id="415592434">
          <w:marLeft w:val="0"/>
          <w:marRight w:val="0"/>
          <w:marTop w:val="0"/>
          <w:marBottom w:val="0"/>
          <w:divBdr>
            <w:top w:val="none" w:sz="0" w:space="0" w:color="auto"/>
            <w:left w:val="none" w:sz="0" w:space="0" w:color="auto"/>
            <w:bottom w:val="none" w:sz="0" w:space="0" w:color="auto"/>
            <w:right w:val="none" w:sz="0" w:space="0" w:color="auto"/>
          </w:divBdr>
        </w:div>
        <w:div w:id="1332635514">
          <w:marLeft w:val="0"/>
          <w:marRight w:val="0"/>
          <w:marTop w:val="0"/>
          <w:marBottom w:val="0"/>
          <w:divBdr>
            <w:top w:val="none" w:sz="0" w:space="0" w:color="auto"/>
            <w:left w:val="none" w:sz="0" w:space="0" w:color="auto"/>
            <w:bottom w:val="none" w:sz="0" w:space="0" w:color="auto"/>
            <w:right w:val="none" w:sz="0" w:space="0" w:color="auto"/>
          </w:divBdr>
        </w:div>
        <w:div w:id="1543134468">
          <w:marLeft w:val="0"/>
          <w:marRight w:val="0"/>
          <w:marTop w:val="0"/>
          <w:marBottom w:val="0"/>
          <w:divBdr>
            <w:top w:val="none" w:sz="0" w:space="0" w:color="auto"/>
            <w:left w:val="none" w:sz="0" w:space="0" w:color="auto"/>
            <w:bottom w:val="none" w:sz="0" w:space="0" w:color="auto"/>
            <w:right w:val="none" w:sz="0" w:space="0" w:color="auto"/>
          </w:divBdr>
        </w:div>
        <w:div w:id="370112875">
          <w:marLeft w:val="0"/>
          <w:marRight w:val="0"/>
          <w:marTop w:val="0"/>
          <w:marBottom w:val="0"/>
          <w:divBdr>
            <w:top w:val="none" w:sz="0" w:space="0" w:color="auto"/>
            <w:left w:val="none" w:sz="0" w:space="0" w:color="auto"/>
            <w:bottom w:val="none" w:sz="0" w:space="0" w:color="auto"/>
            <w:right w:val="none" w:sz="0" w:space="0" w:color="auto"/>
          </w:divBdr>
        </w:div>
        <w:div w:id="836576304">
          <w:marLeft w:val="0"/>
          <w:marRight w:val="0"/>
          <w:marTop w:val="0"/>
          <w:marBottom w:val="0"/>
          <w:divBdr>
            <w:top w:val="none" w:sz="0" w:space="0" w:color="auto"/>
            <w:left w:val="none" w:sz="0" w:space="0" w:color="auto"/>
            <w:bottom w:val="none" w:sz="0" w:space="0" w:color="auto"/>
            <w:right w:val="none" w:sz="0" w:space="0" w:color="auto"/>
          </w:divBdr>
        </w:div>
        <w:div w:id="1403021242">
          <w:marLeft w:val="0"/>
          <w:marRight w:val="0"/>
          <w:marTop w:val="0"/>
          <w:marBottom w:val="0"/>
          <w:divBdr>
            <w:top w:val="none" w:sz="0" w:space="0" w:color="auto"/>
            <w:left w:val="none" w:sz="0" w:space="0" w:color="auto"/>
            <w:bottom w:val="none" w:sz="0" w:space="0" w:color="auto"/>
            <w:right w:val="none" w:sz="0" w:space="0" w:color="auto"/>
          </w:divBdr>
        </w:div>
        <w:div w:id="1692682942">
          <w:marLeft w:val="0"/>
          <w:marRight w:val="0"/>
          <w:marTop w:val="0"/>
          <w:marBottom w:val="0"/>
          <w:divBdr>
            <w:top w:val="none" w:sz="0" w:space="0" w:color="auto"/>
            <w:left w:val="none" w:sz="0" w:space="0" w:color="auto"/>
            <w:bottom w:val="none" w:sz="0" w:space="0" w:color="auto"/>
            <w:right w:val="none" w:sz="0" w:space="0" w:color="auto"/>
          </w:divBdr>
        </w:div>
        <w:div w:id="187763768">
          <w:marLeft w:val="0"/>
          <w:marRight w:val="0"/>
          <w:marTop w:val="0"/>
          <w:marBottom w:val="0"/>
          <w:divBdr>
            <w:top w:val="none" w:sz="0" w:space="0" w:color="auto"/>
            <w:left w:val="none" w:sz="0" w:space="0" w:color="auto"/>
            <w:bottom w:val="none" w:sz="0" w:space="0" w:color="auto"/>
            <w:right w:val="none" w:sz="0" w:space="0" w:color="auto"/>
          </w:divBdr>
        </w:div>
        <w:div w:id="1418088120">
          <w:marLeft w:val="0"/>
          <w:marRight w:val="0"/>
          <w:marTop w:val="0"/>
          <w:marBottom w:val="0"/>
          <w:divBdr>
            <w:top w:val="none" w:sz="0" w:space="0" w:color="auto"/>
            <w:left w:val="none" w:sz="0" w:space="0" w:color="auto"/>
            <w:bottom w:val="none" w:sz="0" w:space="0" w:color="auto"/>
            <w:right w:val="none" w:sz="0" w:space="0" w:color="auto"/>
          </w:divBdr>
        </w:div>
      </w:divsChild>
    </w:div>
    <w:div w:id="288319752">
      <w:bodyDiv w:val="1"/>
      <w:marLeft w:val="0"/>
      <w:marRight w:val="0"/>
      <w:marTop w:val="0"/>
      <w:marBottom w:val="0"/>
      <w:divBdr>
        <w:top w:val="none" w:sz="0" w:space="0" w:color="auto"/>
        <w:left w:val="none" w:sz="0" w:space="0" w:color="auto"/>
        <w:bottom w:val="none" w:sz="0" w:space="0" w:color="auto"/>
        <w:right w:val="none" w:sz="0" w:space="0" w:color="auto"/>
      </w:divBdr>
      <w:divsChild>
        <w:div w:id="475685281">
          <w:marLeft w:val="0"/>
          <w:marRight w:val="0"/>
          <w:marTop w:val="0"/>
          <w:marBottom w:val="0"/>
          <w:divBdr>
            <w:top w:val="none" w:sz="0" w:space="0" w:color="auto"/>
            <w:left w:val="none" w:sz="0" w:space="0" w:color="auto"/>
            <w:bottom w:val="none" w:sz="0" w:space="0" w:color="auto"/>
            <w:right w:val="none" w:sz="0" w:space="0" w:color="auto"/>
          </w:divBdr>
          <w:divsChild>
            <w:div w:id="14625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59196">
      <w:bodyDiv w:val="1"/>
      <w:marLeft w:val="0"/>
      <w:marRight w:val="0"/>
      <w:marTop w:val="0"/>
      <w:marBottom w:val="0"/>
      <w:divBdr>
        <w:top w:val="none" w:sz="0" w:space="0" w:color="auto"/>
        <w:left w:val="none" w:sz="0" w:space="0" w:color="auto"/>
        <w:bottom w:val="none" w:sz="0" w:space="0" w:color="auto"/>
        <w:right w:val="none" w:sz="0" w:space="0" w:color="auto"/>
      </w:divBdr>
    </w:div>
    <w:div w:id="305815166">
      <w:bodyDiv w:val="1"/>
      <w:marLeft w:val="0"/>
      <w:marRight w:val="0"/>
      <w:marTop w:val="0"/>
      <w:marBottom w:val="0"/>
      <w:divBdr>
        <w:top w:val="none" w:sz="0" w:space="0" w:color="auto"/>
        <w:left w:val="none" w:sz="0" w:space="0" w:color="auto"/>
        <w:bottom w:val="none" w:sz="0" w:space="0" w:color="auto"/>
        <w:right w:val="none" w:sz="0" w:space="0" w:color="auto"/>
      </w:divBdr>
    </w:div>
    <w:div w:id="336542233">
      <w:bodyDiv w:val="1"/>
      <w:marLeft w:val="0"/>
      <w:marRight w:val="0"/>
      <w:marTop w:val="0"/>
      <w:marBottom w:val="0"/>
      <w:divBdr>
        <w:top w:val="none" w:sz="0" w:space="0" w:color="auto"/>
        <w:left w:val="none" w:sz="0" w:space="0" w:color="auto"/>
        <w:bottom w:val="none" w:sz="0" w:space="0" w:color="auto"/>
        <w:right w:val="none" w:sz="0" w:space="0" w:color="auto"/>
      </w:divBdr>
    </w:div>
    <w:div w:id="348604476">
      <w:bodyDiv w:val="1"/>
      <w:marLeft w:val="0"/>
      <w:marRight w:val="0"/>
      <w:marTop w:val="0"/>
      <w:marBottom w:val="0"/>
      <w:divBdr>
        <w:top w:val="none" w:sz="0" w:space="0" w:color="auto"/>
        <w:left w:val="none" w:sz="0" w:space="0" w:color="auto"/>
        <w:bottom w:val="none" w:sz="0" w:space="0" w:color="auto"/>
        <w:right w:val="none" w:sz="0" w:space="0" w:color="auto"/>
      </w:divBdr>
    </w:div>
    <w:div w:id="357313403">
      <w:bodyDiv w:val="1"/>
      <w:marLeft w:val="0"/>
      <w:marRight w:val="0"/>
      <w:marTop w:val="0"/>
      <w:marBottom w:val="0"/>
      <w:divBdr>
        <w:top w:val="none" w:sz="0" w:space="0" w:color="auto"/>
        <w:left w:val="none" w:sz="0" w:space="0" w:color="auto"/>
        <w:bottom w:val="none" w:sz="0" w:space="0" w:color="auto"/>
        <w:right w:val="none" w:sz="0" w:space="0" w:color="auto"/>
      </w:divBdr>
    </w:div>
    <w:div w:id="359673590">
      <w:bodyDiv w:val="1"/>
      <w:marLeft w:val="0"/>
      <w:marRight w:val="0"/>
      <w:marTop w:val="0"/>
      <w:marBottom w:val="0"/>
      <w:divBdr>
        <w:top w:val="none" w:sz="0" w:space="0" w:color="auto"/>
        <w:left w:val="none" w:sz="0" w:space="0" w:color="auto"/>
        <w:bottom w:val="none" w:sz="0" w:space="0" w:color="auto"/>
        <w:right w:val="none" w:sz="0" w:space="0" w:color="auto"/>
      </w:divBdr>
    </w:div>
    <w:div w:id="367032752">
      <w:bodyDiv w:val="1"/>
      <w:marLeft w:val="0"/>
      <w:marRight w:val="0"/>
      <w:marTop w:val="0"/>
      <w:marBottom w:val="0"/>
      <w:divBdr>
        <w:top w:val="none" w:sz="0" w:space="0" w:color="auto"/>
        <w:left w:val="none" w:sz="0" w:space="0" w:color="auto"/>
        <w:bottom w:val="none" w:sz="0" w:space="0" w:color="auto"/>
        <w:right w:val="none" w:sz="0" w:space="0" w:color="auto"/>
      </w:divBdr>
    </w:div>
    <w:div w:id="381560149">
      <w:bodyDiv w:val="1"/>
      <w:marLeft w:val="0"/>
      <w:marRight w:val="0"/>
      <w:marTop w:val="0"/>
      <w:marBottom w:val="0"/>
      <w:divBdr>
        <w:top w:val="none" w:sz="0" w:space="0" w:color="auto"/>
        <w:left w:val="none" w:sz="0" w:space="0" w:color="auto"/>
        <w:bottom w:val="none" w:sz="0" w:space="0" w:color="auto"/>
        <w:right w:val="none" w:sz="0" w:space="0" w:color="auto"/>
      </w:divBdr>
      <w:divsChild>
        <w:div w:id="118964362">
          <w:marLeft w:val="0"/>
          <w:marRight w:val="0"/>
          <w:marTop w:val="0"/>
          <w:marBottom w:val="0"/>
          <w:divBdr>
            <w:top w:val="none" w:sz="0" w:space="0" w:color="auto"/>
            <w:left w:val="none" w:sz="0" w:space="0" w:color="auto"/>
            <w:bottom w:val="none" w:sz="0" w:space="0" w:color="auto"/>
            <w:right w:val="none" w:sz="0" w:space="0" w:color="auto"/>
          </w:divBdr>
        </w:div>
      </w:divsChild>
    </w:div>
    <w:div w:id="386536291">
      <w:bodyDiv w:val="1"/>
      <w:marLeft w:val="-1500"/>
      <w:marRight w:val="0"/>
      <w:marTop w:val="0"/>
      <w:marBottom w:val="0"/>
      <w:divBdr>
        <w:top w:val="none" w:sz="0" w:space="0" w:color="auto"/>
        <w:left w:val="none" w:sz="0" w:space="0" w:color="auto"/>
        <w:bottom w:val="none" w:sz="0" w:space="0" w:color="auto"/>
        <w:right w:val="none" w:sz="0" w:space="0" w:color="auto"/>
      </w:divBdr>
      <w:divsChild>
        <w:div w:id="1810778526">
          <w:marLeft w:val="0"/>
          <w:marRight w:val="0"/>
          <w:marTop w:val="0"/>
          <w:marBottom w:val="0"/>
          <w:divBdr>
            <w:top w:val="none" w:sz="0" w:space="0" w:color="auto"/>
            <w:left w:val="none" w:sz="0" w:space="0" w:color="auto"/>
            <w:bottom w:val="none" w:sz="0" w:space="0" w:color="auto"/>
            <w:right w:val="none" w:sz="0" w:space="0" w:color="auto"/>
          </w:divBdr>
        </w:div>
        <w:div w:id="1457018771">
          <w:marLeft w:val="0"/>
          <w:marRight w:val="0"/>
          <w:marTop w:val="0"/>
          <w:marBottom w:val="0"/>
          <w:divBdr>
            <w:top w:val="none" w:sz="0" w:space="0" w:color="auto"/>
            <w:left w:val="none" w:sz="0" w:space="0" w:color="auto"/>
            <w:bottom w:val="none" w:sz="0" w:space="0" w:color="auto"/>
            <w:right w:val="none" w:sz="0" w:space="0" w:color="auto"/>
          </w:divBdr>
        </w:div>
        <w:div w:id="1128746439">
          <w:marLeft w:val="0"/>
          <w:marRight w:val="0"/>
          <w:marTop w:val="0"/>
          <w:marBottom w:val="0"/>
          <w:divBdr>
            <w:top w:val="none" w:sz="0" w:space="0" w:color="auto"/>
            <w:left w:val="none" w:sz="0" w:space="0" w:color="auto"/>
            <w:bottom w:val="none" w:sz="0" w:space="0" w:color="auto"/>
            <w:right w:val="none" w:sz="0" w:space="0" w:color="auto"/>
          </w:divBdr>
        </w:div>
        <w:div w:id="1966235387">
          <w:marLeft w:val="0"/>
          <w:marRight w:val="0"/>
          <w:marTop w:val="0"/>
          <w:marBottom w:val="0"/>
          <w:divBdr>
            <w:top w:val="none" w:sz="0" w:space="0" w:color="auto"/>
            <w:left w:val="none" w:sz="0" w:space="0" w:color="auto"/>
            <w:bottom w:val="none" w:sz="0" w:space="0" w:color="auto"/>
            <w:right w:val="none" w:sz="0" w:space="0" w:color="auto"/>
          </w:divBdr>
        </w:div>
        <w:div w:id="1442526109">
          <w:marLeft w:val="0"/>
          <w:marRight w:val="0"/>
          <w:marTop w:val="0"/>
          <w:marBottom w:val="0"/>
          <w:divBdr>
            <w:top w:val="none" w:sz="0" w:space="0" w:color="auto"/>
            <w:left w:val="none" w:sz="0" w:space="0" w:color="auto"/>
            <w:bottom w:val="none" w:sz="0" w:space="0" w:color="auto"/>
            <w:right w:val="none" w:sz="0" w:space="0" w:color="auto"/>
          </w:divBdr>
        </w:div>
        <w:div w:id="498926647">
          <w:marLeft w:val="0"/>
          <w:marRight w:val="0"/>
          <w:marTop w:val="0"/>
          <w:marBottom w:val="0"/>
          <w:divBdr>
            <w:top w:val="none" w:sz="0" w:space="0" w:color="auto"/>
            <w:left w:val="none" w:sz="0" w:space="0" w:color="auto"/>
            <w:bottom w:val="none" w:sz="0" w:space="0" w:color="auto"/>
            <w:right w:val="none" w:sz="0" w:space="0" w:color="auto"/>
          </w:divBdr>
        </w:div>
        <w:div w:id="1306280706">
          <w:marLeft w:val="0"/>
          <w:marRight w:val="0"/>
          <w:marTop w:val="0"/>
          <w:marBottom w:val="0"/>
          <w:divBdr>
            <w:top w:val="none" w:sz="0" w:space="0" w:color="auto"/>
            <w:left w:val="none" w:sz="0" w:space="0" w:color="auto"/>
            <w:bottom w:val="none" w:sz="0" w:space="0" w:color="auto"/>
            <w:right w:val="none" w:sz="0" w:space="0" w:color="auto"/>
          </w:divBdr>
        </w:div>
        <w:div w:id="1037589340">
          <w:marLeft w:val="0"/>
          <w:marRight w:val="0"/>
          <w:marTop w:val="0"/>
          <w:marBottom w:val="0"/>
          <w:divBdr>
            <w:top w:val="none" w:sz="0" w:space="0" w:color="auto"/>
            <w:left w:val="none" w:sz="0" w:space="0" w:color="auto"/>
            <w:bottom w:val="none" w:sz="0" w:space="0" w:color="auto"/>
            <w:right w:val="none" w:sz="0" w:space="0" w:color="auto"/>
          </w:divBdr>
        </w:div>
        <w:div w:id="1981305222">
          <w:marLeft w:val="0"/>
          <w:marRight w:val="0"/>
          <w:marTop w:val="0"/>
          <w:marBottom w:val="0"/>
          <w:divBdr>
            <w:top w:val="none" w:sz="0" w:space="0" w:color="auto"/>
            <w:left w:val="none" w:sz="0" w:space="0" w:color="auto"/>
            <w:bottom w:val="none" w:sz="0" w:space="0" w:color="auto"/>
            <w:right w:val="none" w:sz="0" w:space="0" w:color="auto"/>
          </w:divBdr>
        </w:div>
      </w:divsChild>
    </w:div>
    <w:div w:id="387611638">
      <w:bodyDiv w:val="1"/>
      <w:marLeft w:val="0"/>
      <w:marRight w:val="0"/>
      <w:marTop w:val="0"/>
      <w:marBottom w:val="0"/>
      <w:divBdr>
        <w:top w:val="none" w:sz="0" w:space="0" w:color="auto"/>
        <w:left w:val="none" w:sz="0" w:space="0" w:color="auto"/>
        <w:bottom w:val="none" w:sz="0" w:space="0" w:color="auto"/>
        <w:right w:val="none" w:sz="0" w:space="0" w:color="auto"/>
      </w:divBdr>
    </w:div>
    <w:div w:id="395207215">
      <w:bodyDiv w:val="1"/>
      <w:marLeft w:val="0"/>
      <w:marRight w:val="0"/>
      <w:marTop w:val="0"/>
      <w:marBottom w:val="0"/>
      <w:divBdr>
        <w:top w:val="none" w:sz="0" w:space="0" w:color="auto"/>
        <w:left w:val="none" w:sz="0" w:space="0" w:color="auto"/>
        <w:bottom w:val="none" w:sz="0" w:space="0" w:color="auto"/>
        <w:right w:val="none" w:sz="0" w:space="0" w:color="auto"/>
      </w:divBdr>
    </w:div>
    <w:div w:id="407923950">
      <w:bodyDiv w:val="1"/>
      <w:marLeft w:val="0"/>
      <w:marRight w:val="0"/>
      <w:marTop w:val="0"/>
      <w:marBottom w:val="0"/>
      <w:divBdr>
        <w:top w:val="none" w:sz="0" w:space="0" w:color="auto"/>
        <w:left w:val="none" w:sz="0" w:space="0" w:color="auto"/>
        <w:bottom w:val="none" w:sz="0" w:space="0" w:color="auto"/>
        <w:right w:val="none" w:sz="0" w:space="0" w:color="auto"/>
      </w:divBdr>
    </w:div>
    <w:div w:id="410079571">
      <w:bodyDiv w:val="1"/>
      <w:marLeft w:val="-1500"/>
      <w:marRight w:val="0"/>
      <w:marTop w:val="0"/>
      <w:marBottom w:val="0"/>
      <w:divBdr>
        <w:top w:val="none" w:sz="0" w:space="0" w:color="auto"/>
        <w:left w:val="none" w:sz="0" w:space="0" w:color="auto"/>
        <w:bottom w:val="none" w:sz="0" w:space="0" w:color="auto"/>
        <w:right w:val="none" w:sz="0" w:space="0" w:color="auto"/>
      </w:divBdr>
      <w:divsChild>
        <w:div w:id="1540976213">
          <w:marLeft w:val="0"/>
          <w:marRight w:val="0"/>
          <w:marTop w:val="0"/>
          <w:marBottom w:val="0"/>
          <w:divBdr>
            <w:top w:val="none" w:sz="0" w:space="0" w:color="auto"/>
            <w:left w:val="none" w:sz="0" w:space="0" w:color="auto"/>
            <w:bottom w:val="none" w:sz="0" w:space="0" w:color="auto"/>
            <w:right w:val="none" w:sz="0" w:space="0" w:color="auto"/>
          </w:divBdr>
        </w:div>
        <w:div w:id="1292394825">
          <w:marLeft w:val="0"/>
          <w:marRight w:val="0"/>
          <w:marTop w:val="0"/>
          <w:marBottom w:val="0"/>
          <w:divBdr>
            <w:top w:val="none" w:sz="0" w:space="0" w:color="auto"/>
            <w:left w:val="none" w:sz="0" w:space="0" w:color="auto"/>
            <w:bottom w:val="none" w:sz="0" w:space="0" w:color="auto"/>
            <w:right w:val="none" w:sz="0" w:space="0" w:color="auto"/>
          </w:divBdr>
        </w:div>
        <w:div w:id="1158031326">
          <w:marLeft w:val="0"/>
          <w:marRight w:val="0"/>
          <w:marTop w:val="0"/>
          <w:marBottom w:val="0"/>
          <w:divBdr>
            <w:top w:val="none" w:sz="0" w:space="0" w:color="auto"/>
            <w:left w:val="none" w:sz="0" w:space="0" w:color="auto"/>
            <w:bottom w:val="none" w:sz="0" w:space="0" w:color="auto"/>
            <w:right w:val="none" w:sz="0" w:space="0" w:color="auto"/>
          </w:divBdr>
        </w:div>
        <w:div w:id="1667784723">
          <w:marLeft w:val="0"/>
          <w:marRight w:val="0"/>
          <w:marTop w:val="0"/>
          <w:marBottom w:val="0"/>
          <w:divBdr>
            <w:top w:val="none" w:sz="0" w:space="0" w:color="auto"/>
            <w:left w:val="none" w:sz="0" w:space="0" w:color="auto"/>
            <w:bottom w:val="none" w:sz="0" w:space="0" w:color="auto"/>
            <w:right w:val="none" w:sz="0" w:space="0" w:color="auto"/>
          </w:divBdr>
        </w:div>
        <w:div w:id="1980114339">
          <w:marLeft w:val="0"/>
          <w:marRight w:val="0"/>
          <w:marTop w:val="0"/>
          <w:marBottom w:val="0"/>
          <w:divBdr>
            <w:top w:val="none" w:sz="0" w:space="0" w:color="auto"/>
            <w:left w:val="none" w:sz="0" w:space="0" w:color="auto"/>
            <w:bottom w:val="none" w:sz="0" w:space="0" w:color="auto"/>
            <w:right w:val="none" w:sz="0" w:space="0" w:color="auto"/>
          </w:divBdr>
        </w:div>
        <w:div w:id="1945571300">
          <w:marLeft w:val="0"/>
          <w:marRight w:val="0"/>
          <w:marTop w:val="0"/>
          <w:marBottom w:val="0"/>
          <w:divBdr>
            <w:top w:val="none" w:sz="0" w:space="0" w:color="auto"/>
            <w:left w:val="none" w:sz="0" w:space="0" w:color="auto"/>
            <w:bottom w:val="none" w:sz="0" w:space="0" w:color="auto"/>
            <w:right w:val="none" w:sz="0" w:space="0" w:color="auto"/>
          </w:divBdr>
        </w:div>
        <w:div w:id="1122264553">
          <w:marLeft w:val="0"/>
          <w:marRight w:val="0"/>
          <w:marTop w:val="0"/>
          <w:marBottom w:val="0"/>
          <w:divBdr>
            <w:top w:val="none" w:sz="0" w:space="0" w:color="auto"/>
            <w:left w:val="none" w:sz="0" w:space="0" w:color="auto"/>
            <w:bottom w:val="none" w:sz="0" w:space="0" w:color="auto"/>
            <w:right w:val="none" w:sz="0" w:space="0" w:color="auto"/>
          </w:divBdr>
        </w:div>
        <w:div w:id="1939019384">
          <w:marLeft w:val="0"/>
          <w:marRight w:val="0"/>
          <w:marTop w:val="0"/>
          <w:marBottom w:val="0"/>
          <w:divBdr>
            <w:top w:val="none" w:sz="0" w:space="0" w:color="auto"/>
            <w:left w:val="none" w:sz="0" w:space="0" w:color="auto"/>
            <w:bottom w:val="none" w:sz="0" w:space="0" w:color="auto"/>
            <w:right w:val="none" w:sz="0" w:space="0" w:color="auto"/>
          </w:divBdr>
        </w:div>
        <w:div w:id="1643970762">
          <w:marLeft w:val="0"/>
          <w:marRight w:val="0"/>
          <w:marTop w:val="0"/>
          <w:marBottom w:val="0"/>
          <w:divBdr>
            <w:top w:val="none" w:sz="0" w:space="0" w:color="auto"/>
            <w:left w:val="none" w:sz="0" w:space="0" w:color="auto"/>
            <w:bottom w:val="none" w:sz="0" w:space="0" w:color="auto"/>
            <w:right w:val="none" w:sz="0" w:space="0" w:color="auto"/>
          </w:divBdr>
        </w:div>
        <w:div w:id="1175264757">
          <w:marLeft w:val="0"/>
          <w:marRight w:val="0"/>
          <w:marTop w:val="0"/>
          <w:marBottom w:val="0"/>
          <w:divBdr>
            <w:top w:val="none" w:sz="0" w:space="0" w:color="auto"/>
            <w:left w:val="none" w:sz="0" w:space="0" w:color="auto"/>
            <w:bottom w:val="none" w:sz="0" w:space="0" w:color="auto"/>
            <w:right w:val="none" w:sz="0" w:space="0" w:color="auto"/>
          </w:divBdr>
        </w:div>
        <w:div w:id="1574120658">
          <w:marLeft w:val="0"/>
          <w:marRight w:val="0"/>
          <w:marTop w:val="0"/>
          <w:marBottom w:val="0"/>
          <w:divBdr>
            <w:top w:val="none" w:sz="0" w:space="0" w:color="auto"/>
            <w:left w:val="none" w:sz="0" w:space="0" w:color="auto"/>
            <w:bottom w:val="none" w:sz="0" w:space="0" w:color="auto"/>
            <w:right w:val="none" w:sz="0" w:space="0" w:color="auto"/>
          </w:divBdr>
        </w:div>
      </w:divsChild>
    </w:div>
    <w:div w:id="442268715">
      <w:bodyDiv w:val="1"/>
      <w:marLeft w:val="0"/>
      <w:marRight w:val="0"/>
      <w:marTop w:val="0"/>
      <w:marBottom w:val="0"/>
      <w:divBdr>
        <w:top w:val="none" w:sz="0" w:space="0" w:color="auto"/>
        <w:left w:val="none" w:sz="0" w:space="0" w:color="auto"/>
        <w:bottom w:val="none" w:sz="0" w:space="0" w:color="auto"/>
        <w:right w:val="none" w:sz="0" w:space="0" w:color="auto"/>
      </w:divBdr>
    </w:div>
    <w:div w:id="450591516">
      <w:bodyDiv w:val="1"/>
      <w:marLeft w:val="0"/>
      <w:marRight w:val="0"/>
      <w:marTop w:val="0"/>
      <w:marBottom w:val="0"/>
      <w:divBdr>
        <w:top w:val="none" w:sz="0" w:space="0" w:color="auto"/>
        <w:left w:val="none" w:sz="0" w:space="0" w:color="auto"/>
        <w:bottom w:val="none" w:sz="0" w:space="0" w:color="auto"/>
        <w:right w:val="none" w:sz="0" w:space="0" w:color="auto"/>
      </w:divBdr>
      <w:divsChild>
        <w:div w:id="927733085">
          <w:marLeft w:val="0"/>
          <w:marRight w:val="0"/>
          <w:marTop w:val="0"/>
          <w:marBottom w:val="0"/>
          <w:divBdr>
            <w:top w:val="none" w:sz="0" w:space="0" w:color="auto"/>
            <w:left w:val="none" w:sz="0" w:space="0" w:color="auto"/>
            <w:bottom w:val="none" w:sz="0" w:space="0" w:color="auto"/>
            <w:right w:val="none" w:sz="0" w:space="0" w:color="auto"/>
          </w:divBdr>
          <w:divsChild>
            <w:div w:id="1923756484">
              <w:marLeft w:val="0"/>
              <w:marRight w:val="0"/>
              <w:marTop w:val="0"/>
              <w:marBottom w:val="0"/>
              <w:divBdr>
                <w:top w:val="none" w:sz="0" w:space="0" w:color="auto"/>
                <w:left w:val="none" w:sz="0" w:space="0" w:color="auto"/>
                <w:bottom w:val="none" w:sz="0" w:space="0" w:color="auto"/>
                <w:right w:val="none" w:sz="0" w:space="0" w:color="auto"/>
              </w:divBdr>
              <w:divsChild>
                <w:div w:id="1347827088">
                  <w:marLeft w:val="0"/>
                  <w:marRight w:val="0"/>
                  <w:marTop w:val="0"/>
                  <w:marBottom w:val="0"/>
                  <w:divBdr>
                    <w:top w:val="none" w:sz="0" w:space="0" w:color="auto"/>
                    <w:left w:val="none" w:sz="0" w:space="0" w:color="auto"/>
                    <w:bottom w:val="none" w:sz="0" w:space="0" w:color="auto"/>
                    <w:right w:val="none" w:sz="0" w:space="0" w:color="auto"/>
                  </w:divBdr>
                  <w:divsChild>
                    <w:div w:id="2110155482">
                      <w:marLeft w:val="0"/>
                      <w:marRight w:val="0"/>
                      <w:marTop w:val="1725"/>
                      <w:marBottom w:val="0"/>
                      <w:divBdr>
                        <w:top w:val="none" w:sz="0" w:space="0" w:color="auto"/>
                        <w:left w:val="none" w:sz="0" w:space="0" w:color="auto"/>
                        <w:bottom w:val="none" w:sz="0" w:space="0" w:color="auto"/>
                        <w:right w:val="none" w:sz="0" w:space="0" w:color="auto"/>
                      </w:divBdr>
                      <w:divsChild>
                        <w:div w:id="1586574032">
                          <w:marLeft w:val="0"/>
                          <w:marRight w:val="0"/>
                          <w:marTop w:val="0"/>
                          <w:marBottom w:val="0"/>
                          <w:divBdr>
                            <w:top w:val="none" w:sz="0" w:space="0" w:color="auto"/>
                            <w:left w:val="none" w:sz="0" w:space="0" w:color="auto"/>
                            <w:bottom w:val="none" w:sz="0" w:space="0" w:color="auto"/>
                            <w:right w:val="none" w:sz="0" w:space="0" w:color="auto"/>
                          </w:divBdr>
                          <w:divsChild>
                            <w:div w:id="1401631310">
                              <w:marLeft w:val="0"/>
                              <w:marRight w:val="0"/>
                              <w:marTop w:val="0"/>
                              <w:marBottom w:val="0"/>
                              <w:divBdr>
                                <w:top w:val="none" w:sz="0" w:space="0" w:color="auto"/>
                                <w:left w:val="none" w:sz="0" w:space="0" w:color="auto"/>
                                <w:bottom w:val="none" w:sz="0" w:space="0" w:color="auto"/>
                                <w:right w:val="none" w:sz="0" w:space="0" w:color="auto"/>
                              </w:divBdr>
                            </w:div>
                            <w:div w:id="2063794854">
                              <w:marLeft w:val="0"/>
                              <w:marRight w:val="0"/>
                              <w:marTop w:val="0"/>
                              <w:marBottom w:val="0"/>
                              <w:divBdr>
                                <w:top w:val="none" w:sz="0" w:space="0" w:color="auto"/>
                                <w:left w:val="none" w:sz="0" w:space="0" w:color="auto"/>
                                <w:bottom w:val="none" w:sz="0" w:space="0" w:color="auto"/>
                                <w:right w:val="none" w:sz="0" w:space="0" w:color="auto"/>
                              </w:divBdr>
                            </w:div>
                            <w:div w:id="607086138">
                              <w:marLeft w:val="0"/>
                              <w:marRight w:val="0"/>
                              <w:marTop w:val="0"/>
                              <w:marBottom w:val="0"/>
                              <w:divBdr>
                                <w:top w:val="none" w:sz="0" w:space="0" w:color="auto"/>
                                <w:left w:val="none" w:sz="0" w:space="0" w:color="auto"/>
                                <w:bottom w:val="none" w:sz="0" w:space="0" w:color="auto"/>
                                <w:right w:val="none" w:sz="0" w:space="0" w:color="auto"/>
                              </w:divBdr>
                            </w:div>
                            <w:div w:id="17397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38265">
      <w:bodyDiv w:val="1"/>
      <w:marLeft w:val="0"/>
      <w:marRight w:val="0"/>
      <w:marTop w:val="0"/>
      <w:marBottom w:val="0"/>
      <w:divBdr>
        <w:top w:val="none" w:sz="0" w:space="0" w:color="auto"/>
        <w:left w:val="none" w:sz="0" w:space="0" w:color="auto"/>
        <w:bottom w:val="none" w:sz="0" w:space="0" w:color="auto"/>
        <w:right w:val="none" w:sz="0" w:space="0" w:color="auto"/>
      </w:divBdr>
      <w:divsChild>
        <w:div w:id="196820903">
          <w:marLeft w:val="0"/>
          <w:marRight w:val="0"/>
          <w:marTop w:val="0"/>
          <w:marBottom w:val="0"/>
          <w:divBdr>
            <w:top w:val="none" w:sz="0" w:space="0" w:color="auto"/>
            <w:left w:val="none" w:sz="0" w:space="0" w:color="auto"/>
            <w:bottom w:val="none" w:sz="0" w:space="0" w:color="auto"/>
            <w:right w:val="none" w:sz="0" w:space="0" w:color="auto"/>
          </w:divBdr>
        </w:div>
        <w:div w:id="20672787">
          <w:marLeft w:val="0"/>
          <w:marRight w:val="0"/>
          <w:marTop w:val="0"/>
          <w:marBottom w:val="0"/>
          <w:divBdr>
            <w:top w:val="none" w:sz="0" w:space="0" w:color="auto"/>
            <w:left w:val="none" w:sz="0" w:space="0" w:color="auto"/>
            <w:bottom w:val="none" w:sz="0" w:space="0" w:color="auto"/>
            <w:right w:val="none" w:sz="0" w:space="0" w:color="auto"/>
          </w:divBdr>
        </w:div>
      </w:divsChild>
    </w:div>
    <w:div w:id="529418457">
      <w:bodyDiv w:val="1"/>
      <w:marLeft w:val="0"/>
      <w:marRight w:val="0"/>
      <w:marTop w:val="0"/>
      <w:marBottom w:val="0"/>
      <w:divBdr>
        <w:top w:val="none" w:sz="0" w:space="0" w:color="auto"/>
        <w:left w:val="none" w:sz="0" w:space="0" w:color="auto"/>
        <w:bottom w:val="none" w:sz="0" w:space="0" w:color="auto"/>
        <w:right w:val="none" w:sz="0" w:space="0" w:color="auto"/>
      </w:divBdr>
      <w:divsChild>
        <w:div w:id="473105506">
          <w:marLeft w:val="0"/>
          <w:marRight w:val="0"/>
          <w:marTop w:val="0"/>
          <w:marBottom w:val="0"/>
          <w:divBdr>
            <w:top w:val="none" w:sz="0" w:space="0" w:color="auto"/>
            <w:left w:val="none" w:sz="0" w:space="0" w:color="auto"/>
            <w:bottom w:val="none" w:sz="0" w:space="0" w:color="auto"/>
            <w:right w:val="none" w:sz="0" w:space="0" w:color="auto"/>
          </w:divBdr>
        </w:div>
        <w:div w:id="774667653">
          <w:marLeft w:val="0"/>
          <w:marRight w:val="0"/>
          <w:marTop w:val="0"/>
          <w:marBottom w:val="0"/>
          <w:divBdr>
            <w:top w:val="none" w:sz="0" w:space="0" w:color="auto"/>
            <w:left w:val="none" w:sz="0" w:space="0" w:color="auto"/>
            <w:bottom w:val="none" w:sz="0" w:space="0" w:color="auto"/>
            <w:right w:val="none" w:sz="0" w:space="0" w:color="auto"/>
          </w:divBdr>
        </w:div>
        <w:div w:id="119110308">
          <w:marLeft w:val="0"/>
          <w:marRight w:val="0"/>
          <w:marTop w:val="0"/>
          <w:marBottom w:val="0"/>
          <w:divBdr>
            <w:top w:val="none" w:sz="0" w:space="0" w:color="auto"/>
            <w:left w:val="none" w:sz="0" w:space="0" w:color="auto"/>
            <w:bottom w:val="none" w:sz="0" w:space="0" w:color="auto"/>
            <w:right w:val="none" w:sz="0" w:space="0" w:color="auto"/>
          </w:divBdr>
        </w:div>
        <w:div w:id="276371783">
          <w:marLeft w:val="0"/>
          <w:marRight w:val="0"/>
          <w:marTop w:val="0"/>
          <w:marBottom w:val="0"/>
          <w:divBdr>
            <w:top w:val="none" w:sz="0" w:space="0" w:color="auto"/>
            <w:left w:val="none" w:sz="0" w:space="0" w:color="auto"/>
            <w:bottom w:val="none" w:sz="0" w:space="0" w:color="auto"/>
            <w:right w:val="none" w:sz="0" w:space="0" w:color="auto"/>
          </w:divBdr>
        </w:div>
        <w:div w:id="1277177142">
          <w:marLeft w:val="0"/>
          <w:marRight w:val="0"/>
          <w:marTop w:val="0"/>
          <w:marBottom w:val="0"/>
          <w:divBdr>
            <w:top w:val="none" w:sz="0" w:space="0" w:color="auto"/>
            <w:left w:val="none" w:sz="0" w:space="0" w:color="auto"/>
            <w:bottom w:val="none" w:sz="0" w:space="0" w:color="auto"/>
            <w:right w:val="none" w:sz="0" w:space="0" w:color="auto"/>
          </w:divBdr>
        </w:div>
        <w:div w:id="1951204486">
          <w:marLeft w:val="0"/>
          <w:marRight w:val="0"/>
          <w:marTop w:val="0"/>
          <w:marBottom w:val="0"/>
          <w:divBdr>
            <w:top w:val="none" w:sz="0" w:space="0" w:color="auto"/>
            <w:left w:val="none" w:sz="0" w:space="0" w:color="auto"/>
            <w:bottom w:val="none" w:sz="0" w:space="0" w:color="auto"/>
            <w:right w:val="none" w:sz="0" w:space="0" w:color="auto"/>
          </w:divBdr>
        </w:div>
        <w:div w:id="415980379">
          <w:marLeft w:val="0"/>
          <w:marRight w:val="0"/>
          <w:marTop w:val="0"/>
          <w:marBottom w:val="0"/>
          <w:divBdr>
            <w:top w:val="none" w:sz="0" w:space="0" w:color="auto"/>
            <w:left w:val="none" w:sz="0" w:space="0" w:color="auto"/>
            <w:bottom w:val="none" w:sz="0" w:space="0" w:color="auto"/>
            <w:right w:val="none" w:sz="0" w:space="0" w:color="auto"/>
          </w:divBdr>
        </w:div>
        <w:div w:id="1689327831">
          <w:marLeft w:val="0"/>
          <w:marRight w:val="0"/>
          <w:marTop w:val="0"/>
          <w:marBottom w:val="0"/>
          <w:divBdr>
            <w:top w:val="none" w:sz="0" w:space="0" w:color="auto"/>
            <w:left w:val="none" w:sz="0" w:space="0" w:color="auto"/>
            <w:bottom w:val="none" w:sz="0" w:space="0" w:color="auto"/>
            <w:right w:val="none" w:sz="0" w:space="0" w:color="auto"/>
          </w:divBdr>
        </w:div>
        <w:div w:id="1969361075">
          <w:marLeft w:val="0"/>
          <w:marRight w:val="0"/>
          <w:marTop w:val="0"/>
          <w:marBottom w:val="0"/>
          <w:divBdr>
            <w:top w:val="none" w:sz="0" w:space="0" w:color="auto"/>
            <w:left w:val="none" w:sz="0" w:space="0" w:color="auto"/>
            <w:bottom w:val="none" w:sz="0" w:space="0" w:color="auto"/>
            <w:right w:val="none" w:sz="0" w:space="0" w:color="auto"/>
          </w:divBdr>
        </w:div>
      </w:divsChild>
    </w:div>
    <w:div w:id="591015178">
      <w:bodyDiv w:val="1"/>
      <w:marLeft w:val="0"/>
      <w:marRight w:val="0"/>
      <w:marTop w:val="0"/>
      <w:marBottom w:val="0"/>
      <w:divBdr>
        <w:top w:val="none" w:sz="0" w:space="0" w:color="auto"/>
        <w:left w:val="none" w:sz="0" w:space="0" w:color="auto"/>
        <w:bottom w:val="none" w:sz="0" w:space="0" w:color="auto"/>
        <w:right w:val="none" w:sz="0" w:space="0" w:color="auto"/>
      </w:divBdr>
    </w:div>
    <w:div w:id="593442509">
      <w:bodyDiv w:val="1"/>
      <w:marLeft w:val="0"/>
      <w:marRight w:val="0"/>
      <w:marTop w:val="0"/>
      <w:marBottom w:val="0"/>
      <w:divBdr>
        <w:top w:val="none" w:sz="0" w:space="0" w:color="auto"/>
        <w:left w:val="none" w:sz="0" w:space="0" w:color="auto"/>
        <w:bottom w:val="none" w:sz="0" w:space="0" w:color="auto"/>
        <w:right w:val="none" w:sz="0" w:space="0" w:color="auto"/>
      </w:divBdr>
      <w:divsChild>
        <w:div w:id="424226836">
          <w:marLeft w:val="0"/>
          <w:marRight w:val="0"/>
          <w:marTop w:val="0"/>
          <w:marBottom w:val="0"/>
          <w:divBdr>
            <w:top w:val="none" w:sz="0" w:space="0" w:color="auto"/>
            <w:left w:val="none" w:sz="0" w:space="0" w:color="auto"/>
            <w:bottom w:val="none" w:sz="0" w:space="0" w:color="auto"/>
            <w:right w:val="none" w:sz="0" w:space="0" w:color="auto"/>
          </w:divBdr>
        </w:div>
        <w:div w:id="237715197">
          <w:marLeft w:val="0"/>
          <w:marRight w:val="0"/>
          <w:marTop w:val="0"/>
          <w:marBottom w:val="0"/>
          <w:divBdr>
            <w:top w:val="none" w:sz="0" w:space="0" w:color="auto"/>
            <w:left w:val="none" w:sz="0" w:space="0" w:color="auto"/>
            <w:bottom w:val="none" w:sz="0" w:space="0" w:color="auto"/>
            <w:right w:val="none" w:sz="0" w:space="0" w:color="auto"/>
          </w:divBdr>
        </w:div>
        <w:div w:id="2094817888">
          <w:marLeft w:val="0"/>
          <w:marRight w:val="0"/>
          <w:marTop w:val="0"/>
          <w:marBottom w:val="0"/>
          <w:divBdr>
            <w:top w:val="none" w:sz="0" w:space="0" w:color="auto"/>
            <w:left w:val="none" w:sz="0" w:space="0" w:color="auto"/>
            <w:bottom w:val="none" w:sz="0" w:space="0" w:color="auto"/>
            <w:right w:val="none" w:sz="0" w:space="0" w:color="auto"/>
          </w:divBdr>
        </w:div>
      </w:divsChild>
    </w:div>
    <w:div w:id="603922134">
      <w:bodyDiv w:val="1"/>
      <w:marLeft w:val="0"/>
      <w:marRight w:val="0"/>
      <w:marTop w:val="0"/>
      <w:marBottom w:val="0"/>
      <w:divBdr>
        <w:top w:val="none" w:sz="0" w:space="0" w:color="auto"/>
        <w:left w:val="none" w:sz="0" w:space="0" w:color="auto"/>
        <w:bottom w:val="none" w:sz="0" w:space="0" w:color="auto"/>
        <w:right w:val="none" w:sz="0" w:space="0" w:color="auto"/>
      </w:divBdr>
    </w:div>
    <w:div w:id="684600535">
      <w:bodyDiv w:val="1"/>
      <w:marLeft w:val="0"/>
      <w:marRight w:val="0"/>
      <w:marTop w:val="0"/>
      <w:marBottom w:val="0"/>
      <w:divBdr>
        <w:top w:val="none" w:sz="0" w:space="0" w:color="auto"/>
        <w:left w:val="none" w:sz="0" w:space="0" w:color="auto"/>
        <w:bottom w:val="none" w:sz="0" w:space="0" w:color="auto"/>
        <w:right w:val="none" w:sz="0" w:space="0" w:color="auto"/>
      </w:divBdr>
    </w:div>
    <w:div w:id="702287194">
      <w:bodyDiv w:val="1"/>
      <w:marLeft w:val="-1500"/>
      <w:marRight w:val="0"/>
      <w:marTop w:val="0"/>
      <w:marBottom w:val="0"/>
      <w:divBdr>
        <w:top w:val="none" w:sz="0" w:space="0" w:color="auto"/>
        <w:left w:val="none" w:sz="0" w:space="0" w:color="auto"/>
        <w:bottom w:val="none" w:sz="0" w:space="0" w:color="auto"/>
        <w:right w:val="none" w:sz="0" w:space="0" w:color="auto"/>
      </w:divBdr>
      <w:divsChild>
        <w:div w:id="537552597">
          <w:marLeft w:val="0"/>
          <w:marRight w:val="0"/>
          <w:marTop w:val="0"/>
          <w:marBottom w:val="0"/>
          <w:divBdr>
            <w:top w:val="none" w:sz="0" w:space="0" w:color="auto"/>
            <w:left w:val="none" w:sz="0" w:space="0" w:color="auto"/>
            <w:bottom w:val="none" w:sz="0" w:space="0" w:color="auto"/>
            <w:right w:val="none" w:sz="0" w:space="0" w:color="auto"/>
          </w:divBdr>
        </w:div>
        <w:div w:id="741830809">
          <w:marLeft w:val="0"/>
          <w:marRight w:val="0"/>
          <w:marTop w:val="0"/>
          <w:marBottom w:val="0"/>
          <w:divBdr>
            <w:top w:val="none" w:sz="0" w:space="0" w:color="auto"/>
            <w:left w:val="none" w:sz="0" w:space="0" w:color="auto"/>
            <w:bottom w:val="none" w:sz="0" w:space="0" w:color="auto"/>
            <w:right w:val="none" w:sz="0" w:space="0" w:color="auto"/>
          </w:divBdr>
        </w:div>
        <w:div w:id="1134906948">
          <w:marLeft w:val="0"/>
          <w:marRight w:val="0"/>
          <w:marTop w:val="0"/>
          <w:marBottom w:val="0"/>
          <w:divBdr>
            <w:top w:val="none" w:sz="0" w:space="0" w:color="auto"/>
            <w:left w:val="none" w:sz="0" w:space="0" w:color="auto"/>
            <w:bottom w:val="none" w:sz="0" w:space="0" w:color="auto"/>
            <w:right w:val="none" w:sz="0" w:space="0" w:color="auto"/>
          </w:divBdr>
        </w:div>
        <w:div w:id="1827697693">
          <w:marLeft w:val="0"/>
          <w:marRight w:val="0"/>
          <w:marTop w:val="0"/>
          <w:marBottom w:val="0"/>
          <w:divBdr>
            <w:top w:val="none" w:sz="0" w:space="0" w:color="auto"/>
            <w:left w:val="none" w:sz="0" w:space="0" w:color="auto"/>
            <w:bottom w:val="none" w:sz="0" w:space="0" w:color="auto"/>
            <w:right w:val="none" w:sz="0" w:space="0" w:color="auto"/>
          </w:divBdr>
        </w:div>
        <w:div w:id="1935047750">
          <w:marLeft w:val="0"/>
          <w:marRight w:val="0"/>
          <w:marTop w:val="0"/>
          <w:marBottom w:val="0"/>
          <w:divBdr>
            <w:top w:val="none" w:sz="0" w:space="0" w:color="auto"/>
            <w:left w:val="none" w:sz="0" w:space="0" w:color="auto"/>
            <w:bottom w:val="none" w:sz="0" w:space="0" w:color="auto"/>
            <w:right w:val="none" w:sz="0" w:space="0" w:color="auto"/>
          </w:divBdr>
        </w:div>
        <w:div w:id="934748002">
          <w:marLeft w:val="0"/>
          <w:marRight w:val="0"/>
          <w:marTop w:val="0"/>
          <w:marBottom w:val="0"/>
          <w:divBdr>
            <w:top w:val="none" w:sz="0" w:space="0" w:color="auto"/>
            <w:left w:val="none" w:sz="0" w:space="0" w:color="auto"/>
            <w:bottom w:val="none" w:sz="0" w:space="0" w:color="auto"/>
            <w:right w:val="none" w:sz="0" w:space="0" w:color="auto"/>
          </w:divBdr>
        </w:div>
        <w:div w:id="433476893">
          <w:marLeft w:val="0"/>
          <w:marRight w:val="0"/>
          <w:marTop w:val="0"/>
          <w:marBottom w:val="0"/>
          <w:divBdr>
            <w:top w:val="none" w:sz="0" w:space="0" w:color="auto"/>
            <w:left w:val="none" w:sz="0" w:space="0" w:color="auto"/>
            <w:bottom w:val="none" w:sz="0" w:space="0" w:color="auto"/>
            <w:right w:val="none" w:sz="0" w:space="0" w:color="auto"/>
          </w:divBdr>
        </w:div>
        <w:div w:id="1825854791">
          <w:marLeft w:val="0"/>
          <w:marRight w:val="0"/>
          <w:marTop w:val="0"/>
          <w:marBottom w:val="0"/>
          <w:divBdr>
            <w:top w:val="none" w:sz="0" w:space="0" w:color="auto"/>
            <w:left w:val="none" w:sz="0" w:space="0" w:color="auto"/>
            <w:bottom w:val="none" w:sz="0" w:space="0" w:color="auto"/>
            <w:right w:val="none" w:sz="0" w:space="0" w:color="auto"/>
          </w:divBdr>
        </w:div>
        <w:div w:id="547836698">
          <w:marLeft w:val="0"/>
          <w:marRight w:val="0"/>
          <w:marTop w:val="0"/>
          <w:marBottom w:val="0"/>
          <w:divBdr>
            <w:top w:val="none" w:sz="0" w:space="0" w:color="auto"/>
            <w:left w:val="none" w:sz="0" w:space="0" w:color="auto"/>
            <w:bottom w:val="none" w:sz="0" w:space="0" w:color="auto"/>
            <w:right w:val="none" w:sz="0" w:space="0" w:color="auto"/>
          </w:divBdr>
        </w:div>
        <w:div w:id="559050432">
          <w:marLeft w:val="0"/>
          <w:marRight w:val="0"/>
          <w:marTop w:val="0"/>
          <w:marBottom w:val="0"/>
          <w:divBdr>
            <w:top w:val="none" w:sz="0" w:space="0" w:color="auto"/>
            <w:left w:val="none" w:sz="0" w:space="0" w:color="auto"/>
            <w:bottom w:val="none" w:sz="0" w:space="0" w:color="auto"/>
            <w:right w:val="none" w:sz="0" w:space="0" w:color="auto"/>
          </w:divBdr>
        </w:div>
        <w:div w:id="1508130488">
          <w:marLeft w:val="0"/>
          <w:marRight w:val="0"/>
          <w:marTop w:val="0"/>
          <w:marBottom w:val="0"/>
          <w:divBdr>
            <w:top w:val="none" w:sz="0" w:space="0" w:color="auto"/>
            <w:left w:val="none" w:sz="0" w:space="0" w:color="auto"/>
            <w:bottom w:val="none" w:sz="0" w:space="0" w:color="auto"/>
            <w:right w:val="none" w:sz="0" w:space="0" w:color="auto"/>
          </w:divBdr>
        </w:div>
      </w:divsChild>
    </w:div>
    <w:div w:id="722214518">
      <w:bodyDiv w:val="1"/>
      <w:marLeft w:val="0"/>
      <w:marRight w:val="0"/>
      <w:marTop w:val="0"/>
      <w:marBottom w:val="0"/>
      <w:divBdr>
        <w:top w:val="none" w:sz="0" w:space="0" w:color="auto"/>
        <w:left w:val="none" w:sz="0" w:space="0" w:color="auto"/>
        <w:bottom w:val="none" w:sz="0" w:space="0" w:color="auto"/>
        <w:right w:val="none" w:sz="0" w:space="0" w:color="auto"/>
      </w:divBdr>
    </w:div>
    <w:div w:id="730731098">
      <w:bodyDiv w:val="1"/>
      <w:marLeft w:val="0"/>
      <w:marRight w:val="0"/>
      <w:marTop w:val="0"/>
      <w:marBottom w:val="0"/>
      <w:divBdr>
        <w:top w:val="none" w:sz="0" w:space="0" w:color="auto"/>
        <w:left w:val="none" w:sz="0" w:space="0" w:color="auto"/>
        <w:bottom w:val="none" w:sz="0" w:space="0" w:color="auto"/>
        <w:right w:val="none" w:sz="0" w:space="0" w:color="auto"/>
      </w:divBdr>
      <w:divsChild>
        <w:div w:id="986469917">
          <w:marLeft w:val="0"/>
          <w:marRight w:val="0"/>
          <w:marTop w:val="0"/>
          <w:marBottom w:val="0"/>
          <w:divBdr>
            <w:top w:val="none" w:sz="0" w:space="0" w:color="auto"/>
            <w:left w:val="none" w:sz="0" w:space="0" w:color="auto"/>
            <w:bottom w:val="none" w:sz="0" w:space="0" w:color="auto"/>
            <w:right w:val="none" w:sz="0" w:space="0" w:color="auto"/>
          </w:divBdr>
        </w:div>
      </w:divsChild>
    </w:div>
    <w:div w:id="734939872">
      <w:bodyDiv w:val="1"/>
      <w:marLeft w:val="-1500"/>
      <w:marRight w:val="0"/>
      <w:marTop w:val="0"/>
      <w:marBottom w:val="0"/>
      <w:divBdr>
        <w:top w:val="none" w:sz="0" w:space="0" w:color="auto"/>
        <w:left w:val="none" w:sz="0" w:space="0" w:color="auto"/>
        <w:bottom w:val="none" w:sz="0" w:space="0" w:color="auto"/>
        <w:right w:val="none" w:sz="0" w:space="0" w:color="auto"/>
      </w:divBdr>
      <w:divsChild>
        <w:div w:id="1927885079">
          <w:marLeft w:val="0"/>
          <w:marRight w:val="0"/>
          <w:marTop w:val="0"/>
          <w:marBottom w:val="0"/>
          <w:divBdr>
            <w:top w:val="none" w:sz="0" w:space="0" w:color="auto"/>
            <w:left w:val="none" w:sz="0" w:space="0" w:color="auto"/>
            <w:bottom w:val="none" w:sz="0" w:space="0" w:color="auto"/>
            <w:right w:val="none" w:sz="0" w:space="0" w:color="auto"/>
          </w:divBdr>
        </w:div>
        <w:div w:id="1580598758">
          <w:marLeft w:val="0"/>
          <w:marRight w:val="0"/>
          <w:marTop w:val="0"/>
          <w:marBottom w:val="0"/>
          <w:divBdr>
            <w:top w:val="none" w:sz="0" w:space="0" w:color="auto"/>
            <w:left w:val="none" w:sz="0" w:space="0" w:color="auto"/>
            <w:bottom w:val="none" w:sz="0" w:space="0" w:color="auto"/>
            <w:right w:val="none" w:sz="0" w:space="0" w:color="auto"/>
          </w:divBdr>
        </w:div>
        <w:div w:id="1161699075">
          <w:marLeft w:val="0"/>
          <w:marRight w:val="0"/>
          <w:marTop w:val="0"/>
          <w:marBottom w:val="0"/>
          <w:divBdr>
            <w:top w:val="none" w:sz="0" w:space="0" w:color="auto"/>
            <w:left w:val="none" w:sz="0" w:space="0" w:color="auto"/>
            <w:bottom w:val="none" w:sz="0" w:space="0" w:color="auto"/>
            <w:right w:val="none" w:sz="0" w:space="0" w:color="auto"/>
          </w:divBdr>
        </w:div>
        <w:div w:id="1010645062">
          <w:marLeft w:val="0"/>
          <w:marRight w:val="0"/>
          <w:marTop w:val="0"/>
          <w:marBottom w:val="0"/>
          <w:divBdr>
            <w:top w:val="none" w:sz="0" w:space="0" w:color="auto"/>
            <w:left w:val="none" w:sz="0" w:space="0" w:color="auto"/>
            <w:bottom w:val="none" w:sz="0" w:space="0" w:color="auto"/>
            <w:right w:val="none" w:sz="0" w:space="0" w:color="auto"/>
          </w:divBdr>
        </w:div>
        <w:div w:id="1653095961">
          <w:marLeft w:val="0"/>
          <w:marRight w:val="0"/>
          <w:marTop w:val="0"/>
          <w:marBottom w:val="0"/>
          <w:divBdr>
            <w:top w:val="none" w:sz="0" w:space="0" w:color="auto"/>
            <w:left w:val="none" w:sz="0" w:space="0" w:color="auto"/>
            <w:bottom w:val="none" w:sz="0" w:space="0" w:color="auto"/>
            <w:right w:val="none" w:sz="0" w:space="0" w:color="auto"/>
          </w:divBdr>
        </w:div>
        <w:div w:id="1843619650">
          <w:marLeft w:val="0"/>
          <w:marRight w:val="0"/>
          <w:marTop w:val="0"/>
          <w:marBottom w:val="0"/>
          <w:divBdr>
            <w:top w:val="none" w:sz="0" w:space="0" w:color="auto"/>
            <w:left w:val="none" w:sz="0" w:space="0" w:color="auto"/>
            <w:bottom w:val="none" w:sz="0" w:space="0" w:color="auto"/>
            <w:right w:val="none" w:sz="0" w:space="0" w:color="auto"/>
          </w:divBdr>
        </w:div>
        <w:div w:id="1798335427">
          <w:marLeft w:val="0"/>
          <w:marRight w:val="0"/>
          <w:marTop w:val="0"/>
          <w:marBottom w:val="0"/>
          <w:divBdr>
            <w:top w:val="none" w:sz="0" w:space="0" w:color="auto"/>
            <w:left w:val="none" w:sz="0" w:space="0" w:color="auto"/>
            <w:bottom w:val="none" w:sz="0" w:space="0" w:color="auto"/>
            <w:right w:val="none" w:sz="0" w:space="0" w:color="auto"/>
          </w:divBdr>
        </w:div>
        <w:div w:id="1240214233">
          <w:marLeft w:val="0"/>
          <w:marRight w:val="0"/>
          <w:marTop w:val="0"/>
          <w:marBottom w:val="0"/>
          <w:divBdr>
            <w:top w:val="none" w:sz="0" w:space="0" w:color="auto"/>
            <w:left w:val="none" w:sz="0" w:space="0" w:color="auto"/>
            <w:bottom w:val="none" w:sz="0" w:space="0" w:color="auto"/>
            <w:right w:val="none" w:sz="0" w:space="0" w:color="auto"/>
          </w:divBdr>
        </w:div>
        <w:div w:id="1235049406">
          <w:marLeft w:val="0"/>
          <w:marRight w:val="0"/>
          <w:marTop w:val="0"/>
          <w:marBottom w:val="0"/>
          <w:divBdr>
            <w:top w:val="none" w:sz="0" w:space="0" w:color="auto"/>
            <w:left w:val="none" w:sz="0" w:space="0" w:color="auto"/>
            <w:bottom w:val="none" w:sz="0" w:space="0" w:color="auto"/>
            <w:right w:val="none" w:sz="0" w:space="0" w:color="auto"/>
          </w:divBdr>
        </w:div>
      </w:divsChild>
    </w:div>
    <w:div w:id="747309195">
      <w:bodyDiv w:val="1"/>
      <w:marLeft w:val="0"/>
      <w:marRight w:val="0"/>
      <w:marTop w:val="0"/>
      <w:marBottom w:val="0"/>
      <w:divBdr>
        <w:top w:val="none" w:sz="0" w:space="0" w:color="auto"/>
        <w:left w:val="none" w:sz="0" w:space="0" w:color="auto"/>
        <w:bottom w:val="none" w:sz="0" w:space="0" w:color="auto"/>
        <w:right w:val="none" w:sz="0" w:space="0" w:color="auto"/>
      </w:divBdr>
    </w:div>
    <w:div w:id="751774189">
      <w:bodyDiv w:val="1"/>
      <w:marLeft w:val="0"/>
      <w:marRight w:val="0"/>
      <w:marTop w:val="0"/>
      <w:marBottom w:val="0"/>
      <w:divBdr>
        <w:top w:val="none" w:sz="0" w:space="0" w:color="auto"/>
        <w:left w:val="none" w:sz="0" w:space="0" w:color="auto"/>
        <w:bottom w:val="none" w:sz="0" w:space="0" w:color="auto"/>
        <w:right w:val="none" w:sz="0" w:space="0" w:color="auto"/>
      </w:divBdr>
    </w:div>
    <w:div w:id="805586864">
      <w:bodyDiv w:val="1"/>
      <w:marLeft w:val="0"/>
      <w:marRight w:val="0"/>
      <w:marTop w:val="0"/>
      <w:marBottom w:val="0"/>
      <w:divBdr>
        <w:top w:val="none" w:sz="0" w:space="0" w:color="auto"/>
        <w:left w:val="none" w:sz="0" w:space="0" w:color="auto"/>
        <w:bottom w:val="none" w:sz="0" w:space="0" w:color="auto"/>
        <w:right w:val="none" w:sz="0" w:space="0" w:color="auto"/>
      </w:divBdr>
    </w:div>
    <w:div w:id="859048639">
      <w:bodyDiv w:val="1"/>
      <w:marLeft w:val="-1500"/>
      <w:marRight w:val="0"/>
      <w:marTop w:val="0"/>
      <w:marBottom w:val="0"/>
      <w:divBdr>
        <w:top w:val="none" w:sz="0" w:space="0" w:color="auto"/>
        <w:left w:val="none" w:sz="0" w:space="0" w:color="auto"/>
        <w:bottom w:val="none" w:sz="0" w:space="0" w:color="auto"/>
        <w:right w:val="none" w:sz="0" w:space="0" w:color="auto"/>
      </w:divBdr>
      <w:divsChild>
        <w:div w:id="521624073">
          <w:marLeft w:val="0"/>
          <w:marRight w:val="0"/>
          <w:marTop w:val="0"/>
          <w:marBottom w:val="0"/>
          <w:divBdr>
            <w:top w:val="none" w:sz="0" w:space="0" w:color="auto"/>
            <w:left w:val="none" w:sz="0" w:space="0" w:color="auto"/>
            <w:bottom w:val="none" w:sz="0" w:space="0" w:color="auto"/>
            <w:right w:val="none" w:sz="0" w:space="0" w:color="auto"/>
          </w:divBdr>
        </w:div>
        <w:div w:id="895051388">
          <w:marLeft w:val="0"/>
          <w:marRight w:val="0"/>
          <w:marTop w:val="0"/>
          <w:marBottom w:val="0"/>
          <w:divBdr>
            <w:top w:val="none" w:sz="0" w:space="0" w:color="auto"/>
            <w:left w:val="none" w:sz="0" w:space="0" w:color="auto"/>
            <w:bottom w:val="none" w:sz="0" w:space="0" w:color="auto"/>
            <w:right w:val="none" w:sz="0" w:space="0" w:color="auto"/>
          </w:divBdr>
        </w:div>
        <w:div w:id="1035232745">
          <w:marLeft w:val="0"/>
          <w:marRight w:val="0"/>
          <w:marTop w:val="0"/>
          <w:marBottom w:val="0"/>
          <w:divBdr>
            <w:top w:val="none" w:sz="0" w:space="0" w:color="auto"/>
            <w:left w:val="none" w:sz="0" w:space="0" w:color="auto"/>
            <w:bottom w:val="none" w:sz="0" w:space="0" w:color="auto"/>
            <w:right w:val="none" w:sz="0" w:space="0" w:color="auto"/>
          </w:divBdr>
        </w:div>
        <w:div w:id="1234658661">
          <w:marLeft w:val="0"/>
          <w:marRight w:val="0"/>
          <w:marTop w:val="0"/>
          <w:marBottom w:val="0"/>
          <w:divBdr>
            <w:top w:val="none" w:sz="0" w:space="0" w:color="auto"/>
            <w:left w:val="none" w:sz="0" w:space="0" w:color="auto"/>
            <w:bottom w:val="none" w:sz="0" w:space="0" w:color="auto"/>
            <w:right w:val="none" w:sz="0" w:space="0" w:color="auto"/>
          </w:divBdr>
        </w:div>
        <w:div w:id="4481263">
          <w:marLeft w:val="0"/>
          <w:marRight w:val="0"/>
          <w:marTop w:val="0"/>
          <w:marBottom w:val="0"/>
          <w:divBdr>
            <w:top w:val="none" w:sz="0" w:space="0" w:color="auto"/>
            <w:left w:val="none" w:sz="0" w:space="0" w:color="auto"/>
            <w:bottom w:val="none" w:sz="0" w:space="0" w:color="auto"/>
            <w:right w:val="none" w:sz="0" w:space="0" w:color="auto"/>
          </w:divBdr>
        </w:div>
        <w:div w:id="1736272060">
          <w:marLeft w:val="0"/>
          <w:marRight w:val="0"/>
          <w:marTop w:val="0"/>
          <w:marBottom w:val="0"/>
          <w:divBdr>
            <w:top w:val="none" w:sz="0" w:space="0" w:color="auto"/>
            <w:left w:val="none" w:sz="0" w:space="0" w:color="auto"/>
            <w:bottom w:val="none" w:sz="0" w:space="0" w:color="auto"/>
            <w:right w:val="none" w:sz="0" w:space="0" w:color="auto"/>
          </w:divBdr>
        </w:div>
        <w:div w:id="557547233">
          <w:marLeft w:val="0"/>
          <w:marRight w:val="0"/>
          <w:marTop w:val="0"/>
          <w:marBottom w:val="0"/>
          <w:divBdr>
            <w:top w:val="none" w:sz="0" w:space="0" w:color="auto"/>
            <w:left w:val="none" w:sz="0" w:space="0" w:color="auto"/>
            <w:bottom w:val="none" w:sz="0" w:space="0" w:color="auto"/>
            <w:right w:val="none" w:sz="0" w:space="0" w:color="auto"/>
          </w:divBdr>
        </w:div>
      </w:divsChild>
    </w:div>
    <w:div w:id="904340047">
      <w:bodyDiv w:val="1"/>
      <w:marLeft w:val="-1500"/>
      <w:marRight w:val="0"/>
      <w:marTop w:val="0"/>
      <w:marBottom w:val="0"/>
      <w:divBdr>
        <w:top w:val="none" w:sz="0" w:space="0" w:color="auto"/>
        <w:left w:val="none" w:sz="0" w:space="0" w:color="auto"/>
        <w:bottom w:val="none" w:sz="0" w:space="0" w:color="auto"/>
        <w:right w:val="none" w:sz="0" w:space="0" w:color="auto"/>
      </w:divBdr>
      <w:divsChild>
        <w:div w:id="556282902">
          <w:marLeft w:val="0"/>
          <w:marRight w:val="0"/>
          <w:marTop w:val="0"/>
          <w:marBottom w:val="0"/>
          <w:divBdr>
            <w:top w:val="none" w:sz="0" w:space="0" w:color="auto"/>
            <w:left w:val="none" w:sz="0" w:space="0" w:color="auto"/>
            <w:bottom w:val="none" w:sz="0" w:space="0" w:color="auto"/>
            <w:right w:val="none" w:sz="0" w:space="0" w:color="auto"/>
          </w:divBdr>
        </w:div>
        <w:div w:id="1028221649">
          <w:marLeft w:val="0"/>
          <w:marRight w:val="0"/>
          <w:marTop w:val="0"/>
          <w:marBottom w:val="0"/>
          <w:divBdr>
            <w:top w:val="none" w:sz="0" w:space="0" w:color="auto"/>
            <w:left w:val="none" w:sz="0" w:space="0" w:color="auto"/>
            <w:bottom w:val="none" w:sz="0" w:space="0" w:color="auto"/>
            <w:right w:val="none" w:sz="0" w:space="0" w:color="auto"/>
          </w:divBdr>
        </w:div>
        <w:div w:id="1783185283">
          <w:marLeft w:val="0"/>
          <w:marRight w:val="0"/>
          <w:marTop w:val="0"/>
          <w:marBottom w:val="0"/>
          <w:divBdr>
            <w:top w:val="none" w:sz="0" w:space="0" w:color="auto"/>
            <w:left w:val="none" w:sz="0" w:space="0" w:color="auto"/>
            <w:bottom w:val="none" w:sz="0" w:space="0" w:color="auto"/>
            <w:right w:val="none" w:sz="0" w:space="0" w:color="auto"/>
          </w:divBdr>
        </w:div>
        <w:div w:id="499078864">
          <w:marLeft w:val="0"/>
          <w:marRight w:val="0"/>
          <w:marTop w:val="0"/>
          <w:marBottom w:val="0"/>
          <w:divBdr>
            <w:top w:val="none" w:sz="0" w:space="0" w:color="auto"/>
            <w:left w:val="none" w:sz="0" w:space="0" w:color="auto"/>
            <w:bottom w:val="none" w:sz="0" w:space="0" w:color="auto"/>
            <w:right w:val="none" w:sz="0" w:space="0" w:color="auto"/>
          </w:divBdr>
        </w:div>
        <w:div w:id="2109696982">
          <w:marLeft w:val="0"/>
          <w:marRight w:val="0"/>
          <w:marTop w:val="0"/>
          <w:marBottom w:val="0"/>
          <w:divBdr>
            <w:top w:val="none" w:sz="0" w:space="0" w:color="auto"/>
            <w:left w:val="none" w:sz="0" w:space="0" w:color="auto"/>
            <w:bottom w:val="none" w:sz="0" w:space="0" w:color="auto"/>
            <w:right w:val="none" w:sz="0" w:space="0" w:color="auto"/>
          </w:divBdr>
        </w:div>
        <w:div w:id="1091199307">
          <w:marLeft w:val="0"/>
          <w:marRight w:val="0"/>
          <w:marTop w:val="0"/>
          <w:marBottom w:val="0"/>
          <w:divBdr>
            <w:top w:val="none" w:sz="0" w:space="0" w:color="auto"/>
            <w:left w:val="none" w:sz="0" w:space="0" w:color="auto"/>
            <w:bottom w:val="none" w:sz="0" w:space="0" w:color="auto"/>
            <w:right w:val="none" w:sz="0" w:space="0" w:color="auto"/>
          </w:divBdr>
        </w:div>
        <w:div w:id="1289316779">
          <w:marLeft w:val="0"/>
          <w:marRight w:val="0"/>
          <w:marTop w:val="0"/>
          <w:marBottom w:val="0"/>
          <w:divBdr>
            <w:top w:val="none" w:sz="0" w:space="0" w:color="auto"/>
            <w:left w:val="none" w:sz="0" w:space="0" w:color="auto"/>
            <w:bottom w:val="none" w:sz="0" w:space="0" w:color="auto"/>
            <w:right w:val="none" w:sz="0" w:space="0" w:color="auto"/>
          </w:divBdr>
        </w:div>
        <w:div w:id="557402445">
          <w:marLeft w:val="0"/>
          <w:marRight w:val="0"/>
          <w:marTop w:val="0"/>
          <w:marBottom w:val="0"/>
          <w:divBdr>
            <w:top w:val="none" w:sz="0" w:space="0" w:color="auto"/>
            <w:left w:val="none" w:sz="0" w:space="0" w:color="auto"/>
            <w:bottom w:val="none" w:sz="0" w:space="0" w:color="auto"/>
            <w:right w:val="none" w:sz="0" w:space="0" w:color="auto"/>
          </w:divBdr>
        </w:div>
        <w:div w:id="1582060346">
          <w:marLeft w:val="0"/>
          <w:marRight w:val="0"/>
          <w:marTop w:val="0"/>
          <w:marBottom w:val="0"/>
          <w:divBdr>
            <w:top w:val="none" w:sz="0" w:space="0" w:color="auto"/>
            <w:left w:val="none" w:sz="0" w:space="0" w:color="auto"/>
            <w:bottom w:val="none" w:sz="0" w:space="0" w:color="auto"/>
            <w:right w:val="none" w:sz="0" w:space="0" w:color="auto"/>
          </w:divBdr>
        </w:div>
        <w:div w:id="1819610493">
          <w:marLeft w:val="0"/>
          <w:marRight w:val="0"/>
          <w:marTop w:val="0"/>
          <w:marBottom w:val="0"/>
          <w:divBdr>
            <w:top w:val="none" w:sz="0" w:space="0" w:color="auto"/>
            <w:left w:val="none" w:sz="0" w:space="0" w:color="auto"/>
            <w:bottom w:val="none" w:sz="0" w:space="0" w:color="auto"/>
            <w:right w:val="none" w:sz="0" w:space="0" w:color="auto"/>
          </w:divBdr>
        </w:div>
        <w:div w:id="320013570">
          <w:marLeft w:val="0"/>
          <w:marRight w:val="0"/>
          <w:marTop w:val="0"/>
          <w:marBottom w:val="0"/>
          <w:divBdr>
            <w:top w:val="none" w:sz="0" w:space="0" w:color="auto"/>
            <w:left w:val="none" w:sz="0" w:space="0" w:color="auto"/>
            <w:bottom w:val="none" w:sz="0" w:space="0" w:color="auto"/>
            <w:right w:val="none" w:sz="0" w:space="0" w:color="auto"/>
          </w:divBdr>
        </w:div>
      </w:divsChild>
    </w:div>
    <w:div w:id="939529737">
      <w:bodyDiv w:val="1"/>
      <w:marLeft w:val="-1500"/>
      <w:marRight w:val="0"/>
      <w:marTop w:val="0"/>
      <w:marBottom w:val="0"/>
      <w:divBdr>
        <w:top w:val="none" w:sz="0" w:space="0" w:color="auto"/>
        <w:left w:val="none" w:sz="0" w:space="0" w:color="auto"/>
        <w:bottom w:val="none" w:sz="0" w:space="0" w:color="auto"/>
        <w:right w:val="none" w:sz="0" w:space="0" w:color="auto"/>
      </w:divBdr>
      <w:divsChild>
        <w:div w:id="499321888">
          <w:marLeft w:val="0"/>
          <w:marRight w:val="0"/>
          <w:marTop w:val="0"/>
          <w:marBottom w:val="0"/>
          <w:divBdr>
            <w:top w:val="none" w:sz="0" w:space="0" w:color="auto"/>
            <w:left w:val="none" w:sz="0" w:space="0" w:color="auto"/>
            <w:bottom w:val="none" w:sz="0" w:space="0" w:color="auto"/>
            <w:right w:val="none" w:sz="0" w:space="0" w:color="auto"/>
          </w:divBdr>
        </w:div>
        <w:div w:id="882790872">
          <w:marLeft w:val="0"/>
          <w:marRight w:val="0"/>
          <w:marTop w:val="0"/>
          <w:marBottom w:val="0"/>
          <w:divBdr>
            <w:top w:val="none" w:sz="0" w:space="0" w:color="auto"/>
            <w:left w:val="none" w:sz="0" w:space="0" w:color="auto"/>
            <w:bottom w:val="none" w:sz="0" w:space="0" w:color="auto"/>
            <w:right w:val="none" w:sz="0" w:space="0" w:color="auto"/>
          </w:divBdr>
        </w:div>
        <w:div w:id="1663698431">
          <w:marLeft w:val="0"/>
          <w:marRight w:val="0"/>
          <w:marTop w:val="0"/>
          <w:marBottom w:val="0"/>
          <w:divBdr>
            <w:top w:val="none" w:sz="0" w:space="0" w:color="auto"/>
            <w:left w:val="none" w:sz="0" w:space="0" w:color="auto"/>
            <w:bottom w:val="none" w:sz="0" w:space="0" w:color="auto"/>
            <w:right w:val="none" w:sz="0" w:space="0" w:color="auto"/>
          </w:divBdr>
        </w:div>
        <w:div w:id="123280889">
          <w:marLeft w:val="0"/>
          <w:marRight w:val="0"/>
          <w:marTop w:val="0"/>
          <w:marBottom w:val="0"/>
          <w:divBdr>
            <w:top w:val="none" w:sz="0" w:space="0" w:color="auto"/>
            <w:left w:val="none" w:sz="0" w:space="0" w:color="auto"/>
            <w:bottom w:val="none" w:sz="0" w:space="0" w:color="auto"/>
            <w:right w:val="none" w:sz="0" w:space="0" w:color="auto"/>
          </w:divBdr>
        </w:div>
        <w:div w:id="1933932008">
          <w:marLeft w:val="0"/>
          <w:marRight w:val="0"/>
          <w:marTop w:val="0"/>
          <w:marBottom w:val="0"/>
          <w:divBdr>
            <w:top w:val="none" w:sz="0" w:space="0" w:color="auto"/>
            <w:left w:val="none" w:sz="0" w:space="0" w:color="auto"/>
            <w:bottom w:val="none" w:sz="0" w:space="0" w:color="auto"/>
            <w:right w:val="none" w:sz="0" w:space="0" w:color="auto"/>
          </w:divBdr>
        </w:div>
        <w:div w:id="1869295687">
          <w:marLeft w:val="0"/>
          <w:marRight w:val="0"/>
          <w:marTop w:val="0"/>
          <w:marBottom w:val="0"/>
          <w:divBdr>
            <w:top w:val="none" w:sz="0" w:space="0" w:color="auto"/>
            <w:left w:val="none" w:sz="0" w:space="0" w:color="auto"/>
            <w:bottom w:val="none" w:sz="0" w:space="0" w:color="auto"/>
            <w:right w:val="none" w:sz="0" w:space="0" w:color="auto"/>
          </w:divBdr>
        </w:div>
      </w:divsChild>
    </w:div>
    <w:div w:id="982929767">
      <w:bodyDiv w:val="1"/>
      <w:marLeft w:val="0"/>
      <w:marRight w:val="0"/>
      <w:marTop w:val="0"/>
      <w:marBottom w:val="0"/>
      <w:divBdr>
        <w:top w:val="none" w:sz="0" w:space="0" w:color="auto"/>
        <w:left w:val="none" w:sz="0" w:space="0" w:color="auto"/>
        <w:bottom w:val="none" w:sz="0" w:space="0" w:color="auto"/>
        <w:right w:val="none" w:sz="0" w:space="0" w:color="auto"/>
      </w:divBdr>
    </w:div>
    <w:div w:id="994141088">
      <w:bodyDiv w:val="1"/>
      <w:marLeft w:val="0"/>
      <w:marRight w:val="0"/>
      <w:marTop w:val="0"/>
      <w:marBottom w:val="0"/>
      <w:divBdr>
        <w:top w:val="none" w:sz="0" w:space="0" w:color="auto"/>
        <w:left w:val="none" w:sz="0" w:space="0" w:color="auto"/>
        <w:bottom w:val="none" w:sz="0" w:space="0" w:color="auto"/>
        <w:right w:val="none" w:sz="0" w:space="0" w:color="auto"/>
      </w:divBdr>
    </w:div>
    <w:div w:id="1000545144">
      <w:bodyDiv w:val="1"/>
      <w:marLeft w:val="0"/>
      <w:marRight w:val="0"/>
      <w:marTop w:val="0"/>
      <w:marBottom w:val="0"/>
      <w:divBdr>
        <w:top w:val="none" w:sz="0" w:space="0" w:color="auto"/>
        <w:left w:val="none" w:sz="0" w:space="0" w:color="auto"/>
        <w:bottom w:val="none" w:sz="0" w:space="0" w:color="auto"/>
        <w:right w:val="none" w:sz="0" w:space="0" w:color="auto"/>
      </w:divBdr>
    </w:div>
    <w:div w:id="1012536712">
      <w:bodyDiv w:val="1"/>
      <w:marLeft w:val="0"/>
      <w:marRight w:val="0"/>
      <w:marTop w:val="0"/>
      <w:marBottom w:val="0"/>
      <w:divBdr>
        <w:top w:val="none" w:sz="0" w:space="0" w:color="auto"/>
        <w:left w:val="none" w:sz="0" w:space="0" w:color="auto"/>
        <w:bottom w:val="none" w:sz="0" w:space="0" w:color="auto"/>
        <w:right w:val="none" w:sz="0" w:space="0" w:color="auto"/>
      </w:divBdr>
    </w:div>
    <w:div w:id="1118185366">
      <w:bodyDiv w:val="1"/>
      <w:marLeft w:val="-1500"/>
      <w:marRight w:val="0"/>
      <w:marTop w:val="0"/>
      <w:marBottom w:val="0"/>
      <w:divBdr>
        <w:top w:val="none" w:sz="0" w:space="0" w:color="auto"/>
        <w:left w:val="none" w:sz="0" w:space="0" w:color="auto"/>
        <w:bottom w:val="none" w:sz="0" w:space="0" w:color="auto"/>
        <w:right w:val="none" w:sz="0" w:space="0" w:color="auto"/>
      </w:divBdr>
      <w:divsChild>
        <w:div w:id="1105270810">
          <w:marLeft w:val="0"/>
          <w:marRight w:val="0"/>
          <w:marTop w:val="0"/>
          <w:marBottom w:val="0"/>
          <w:divBdr>
            <w:top w:val="none" w:sz="0" w:space="0" w:color="auto"/>
            <w:left w:val="none" w:sz="0" w:space="0" w:color="auto"/>
            <w:bottom w:val="none" w:sz="0" w:space="0" w:color="auto"/>
            <w:right w:val="none" w:sz="0" w:space="0" w:color="auto"/>
          </w:divBdr>
        </w:div>
        <w:div w:id="299311493">
          <w:marLeft w:val="0"/>
          <w:marRight w:val="0"/>
          <w:marTop w:val="0"/>
          <w:marBottom w:val="0"/>
          <w:divBdr>
            <w:top w:val="none" w:sz="0" w:space="0" w:color="auto"/>
            <w:left w:val="none" w:sz="0" w:space="0" w:color="auto"/>
            <w:bottom w:val="none" w:sz="0" w:space="0" w:color="auto"/>
            <w:right w:val="none" w:sz="0" w:space="0" w:color="auto"/>
          </w:divBdr>
        </w:div>
        <w:div w:id="1175807160">
          <w:marLeft w:val="0"/>
          <w:marRight w:val="0"/>
          <w:marTop w:val="0"/>
          <w:marBottom w:val="0"/>
          <w:divBdr>
            <w:top w:val="none" w:sz="0" w:space="0" w:color="auto"/>
            <w:left w:val="none" w:sz="0" w:space="0" w:color="auto"/>
            <w:bottom w:val="none" w:sz="0" w:space="0" w:color="auto"/>
            <w:right w:val="none" w:sz="0" w:space="0" w:color="auto"/>
          </w:divBdr>
        </w:div>
        <w:div w:id="2133279813">
          <w:marLeft w:val="0"/>
          <w:marRight w:val="0"/>
          <w:marTop w:val="0"/>
          <w:marBottom w:val="0"/>
          <w:divBdr>
            <w:top w:val="none" w:sz="0" w:space="0" w:color="auto"/>
            <w:left w:val="none" w:sz="0" w:space="0" w:color="auto"/>
            <w:bottom w:val="none" w:sz="0" w:space="0" w:color="auto"/>
            <w:right w:val="none" w:sz="0" w:space="0" w:color="auto"/>
          </w:divBdr>
        </w:div>
        <w:div w:id="362562639">
          <w:marLeft w:val="0"/>
          <w:marRight w:val="0"/>
          <w:marTop w:val="0"/>
          <w:marBottom w:val="0"/>
          <w:divBdr>
            <w:top w:val="none" w:sz="0" w:space="0" w:color="auto"/>
            <w:left w:val="none" w:sz="0" w:space="0" w:color="auto"/>
            <w:bottom w:val="none" w:sz="0" w:space="0" w:color="auto"/>
            <w:right w:val="none" w:sz="0" w:space="0" w:color="auto"/>
          </w:divBdr>
        </w:div>
        <w:div w:id="1365212172">
          <w:marLeft w:val="0"/>
          <w:marRight w:val="0"/>
          <w:marTop w:val="0"/>
          <w:marBottom w:val="0"/>
          <w:divBdr>
            <w:top w:val="none" w:sz="0" w:space="0" w:color="auto"/>
            <w:left w:val="none" w:sz="0" w:space="0" w:color="auto"/>
            <w:bottom w:val="none" w:sz="0" w:space="0" w:color="auto"/>
            <w:right w:val="none" w:sz="0" w:space="0" w:color="auto"/>
          </w:divBdr>
        </w:div>
        <w:div w:id="1510677541">
          <w:marLeft w:val="0"/>
          <w:marRight w:val="0"/>
          <w:marTop w:val="0"/>
          <w:marBottom w:val="0"/>
          <w:divBdr>
            <w:top w:val="none" w:sz="0" w:space="0" w:color="auto"/>
            <w:left w:val="none" w:sz="0" w:space="0" w:color="auto"/>
            <w:bottom w:val="none" w:sz="0" w:space="0" w:color="auto"/>
            <w:right w:val="none" w:sz="0" w:space="0" w:color="auto"/>
          </w:divBdr>
        </w:div>
        <w:div w:id="724915298">
          <w:marLeft w:val="0"/>
          <w:marRight w:val="0"/>
          <w:marTop w:val="0"/>
          <w:marBottom w:val="0"/>
          <w:divBdr>
            <w:top w:val="none" w:sz="0" w:space="0" w:color="auto"/>
            <w:left w:val="none" w:sz="0" w:space="0" w:color="auto"/>
            <w:bottom w:val="none" w:sz="0" w:space="0" w:color="auto"/>
            <w:right w:val="none" w:sz="0" w:space="0" w:color="auto"/>
          </w:divBdr>
        </w:div>
        <w:div w:id="1532718663">
          <w:marLeft w:val="0"/>
          <w:marRight w:val="0"/>
          <w:marTop w:val="0"/>
          <w:marBottom w:val="0"/>
          <w:divBdr>
            <w:top w:val="none" w:sz="0" w:space="0" w:color="auto"/>
            <w:left w:val="none" w:sz="0" w:space="0" w:color="auto"/>
            <w:bottom w:val="none" w:sz="0" w:space="0" w:color="auto"/>
            <w:right w:val="none" w:sz="0" w:space="0" w:color="auto"/>
          </w:divBdr>
        </w:div>
        <w:div w:id="1321345549">
          <w:marLeft w:val="0"/>
          <w:marRight w:val="0"/>
          <w:marTop w:val="0"/>
          <w:marBottom w:val="0"/>
          <w:divBdr>
            <w:top w:val="none" w:sz="0" w:space="0" w:color="auto"/>
            <w:left w:val="none" w:sz="0" w:space="0" w:color="auto"/>
            <w:bottom w:val="none" w:sz="0" w:space="0" w:color="auto"/>
            <w:right w:val="none" w:sz="0" w:space="0" w:color="auto"/>
          </w:divBdr>
        </w:div>
        <w:div w:id="93283101">
          <w:marLeft w:val="0"/>
          <w:marRight w:val="0"/>
          <w:marTop w:val="0"/>
          <w:marBottom w:val="0"/>
          <w:divBdr>
            <w:top w:val="none" w:sz="0" w:space="0" w:color="auto"/>
            <w:left w:val="none" w:sz="0" w:space="0" w:color="auto"/>
            <w:bottom w:val="none" w:sz="0" w:space="0" w:color="auto"/>
            <w:right w:val="none" w:sz="0" w:space="0" w:color="auto"/>
          </w:divBdr>
        </w:div>
        <w:div w:id="697895471">
          <w:marLeft w:val="0"/>
          <w:marRight w:val="0"/>
          <w:marTop w:val="0"/>
          <w:marBottom w:val="0"/>
          <w:divBdr>
            <w:top w:val="none" w:sz="0" w:space="0" w:color="auto"/>
            <w:left w:val="none" w:sz="0" w:space="0" w:color="auto"/>
            <w:bottom w:val="none" w:sz="0" w:space="0" w:color="auto"/>
            <w:right w:val="none" w:sz="0" w:space="0" w:color="auto"/>
          </w:divBdr>
        </w:div>
      </w:divsChild>
    </w:div>
    <w:div w:id="1133333082">
      <w:bodyDiv w:val="1"/>
      <w:marLeft w:val="0"/>
      <w:marRight w:val="0"/>
      <w:marTop w:val="0"/>
      <w:marBottom w:val="0"/>
      <w:divBdr>
        <w:top w:val="none" w:sz="0" w:space="0" w:color="auto"/>
        <w:left w:val="none" w:sz="0" w:space="0" w:color="auto"/>
        <w:bottom w:val="none" w:sz="0" w:space="0" w:color="auto"/>
        <w:right w:val="none" w:sz="0" w:space="0" w:color="auto"/>
      </w:divBdr>
      <w:divsChild>
        <w:div w:id="1046098038">
          <w:marLeft w:val="0"/>
          <w:marRight w:val="0"/>
          <w:marTop w:val="0"/>
          <w:marBottom w:val="0"/>
          <w:divBdr>
            <w:top w:val="none" w:sz="0" w:space="0" w:color="auto"/>
            <w:left w:val="none" w:sz="0" w:space="0" w:color="auto"/>
            <w:bottom w:val="none" w:sz="0" w:space="0" w:color="auto"/>
            <w:right w:val="none" w:sz="0" w:space="0" w:color="auto"/>
          </w:divBdr>
          <w:divsChild>
            <w:div w:id="949168523">
              <w:marLeft w:val="0"/>
              <w:marRight w:val="0"/>
              <w:marTop w:val="0"/>
              <w:marBottom w:val="720"/>
              <w:divBdr>
                <w:top w:val="none" w:sz="0" w:space="0" w:color="auto"/>
                <w:left w:val="single" w:sz="12" w:space="0" w:color="CCCCCC"/>
                <w:bottom w:val="single" w:sz="12" w:space="0" w:color="CCCCCC"/>
                <w:right w:val="single" w:sz="12" w:space="0" w:color="CCCCCC"/>
              </w:divBdr>
              <w:divsChild>
                <w:div w:id="1441338494">
                  <w:marLeft w:val="0"/>
                  <w:marRight w:val="0"/>
                  <w:marTop w:val="0"/>
                  <w:marBottom w:val="0"/>
                  <w:divBdr>
                    <w:top w:val="none" w:sz="0" w:space="0" w:color="auto"/>
                    <w:left w:val="none" w:sz="0" w:space="0" w:color="auto"/>
                    <w:bottom w:val="single" w:sz="4" w:space="6" w:color="CCCCCC"/>
                    <w:right w:val="none" w:sz="0" w:space="0" w:color="auto"/>
                  </w:divBdr>
                  <w:divsChild>
                    <w:div w:id="20983997">
                      <w:marLeft w:val="0"/>
                      <w:marRight w:val="0"/>
                      <w:marTop w:val="0"/>
                      <w:marBottom w:val="0"/>
                      <w:divBdr>
                        <w:top w:val="none" w:sz="0" w:space="0" w:color="auto"/>
                        <w:left w:val="none" w:sz="0" w:space="0" w:color="auto"/>
                        <w:bottom w:val="none" w:sz="0" w:space="0" w:color="auto"/>
                        <w:right w:val="none" w:sz="0" w:space="0" w:color="auto"/>
                      </w:divBdr>
                      <w:divsChild>
                        <w:div w:id="13545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1259">
      <w:bodyDiv w:val="1"/>
      <w:marLeft w:val="-1500"/>
      <w:marRight w:val="0"/>
      <w:marTop w:val="0"/>
      <w:marBottom w:val="0"/>
      <w:divBdr>
        <w:top w:val="none" w:sz="0" w:space="0" w:color="auto"/>
        <w:left w:val="none" w:sz="0" w:space="0" w:color="auto"/>
        <w:bottom w:val="none" w:sz="0" w:space="0" w:color="auto"/>
        <w:right w:val="none" w:sz="0" w:space="0" w:color="auto"/>
      </w:divBdr>
      <w:divsChild>
        <w:div w:id="1640262961">
          <w:marLeft w:val="0"/>
          <w:marRight w:val="0"/>
          <w:marTop w:val="0"/>
          <w:marBottom w:val="0"/>
          <w:divBdr>
            <w:top w:val="none" w:sz="0" w:space="0" w:color="auto"/>
            <w:left w:val="none" w:sz="0" w:space="0" w:color="auto"/>
            <w:bottom w:val="none" w:sz="0" w:space="0" w:color="auto"/>
            <w:right w:val="none" w:sz="0" w:space="0" w:color="auto"/>
          </w:divBdr>
        </w:div>
        <w:div w:id="288319836">
          <w:marLeft w:val="0"/>
          <w:marRight w:val="0"/>
          <w:marTop w:val="0"/>
          <w:marBottom w:val="0"/>
          <w:divBdr>
            <w:top w:val="none" w:sz="0" w:space="0" w:color="auto"/>
            <w:left w:val="none" w:sz="0" w:space="0" w:color="auto"/>
            <w:bottom w:val="none" w:sz="0" w:space="0" w:color="auto"/>
            <w:right w:val="none" w:sz="0" w:space="0" w:color="auto"/>
          </w:divBdr>
        </w:div>
        <w:div w:id="161435707">
          <w:marLeft w:val="0"/>
          <w:marRight w:val="0"/>
          <w:marTop w:val="0"/>
          <w:marBottom w:val="0"/>
          <w:divBdr>
            <w:top w:val="none" w:sz="0" w:space="0" w:color="auto"/>
            <w:left w:val="none" w:sz="0" w:space="0" w:color="auto"/>
            <w:bottom w:val="none" w:sz="0" w:space="0" w:color="auto"/>
            <w:right w:val="none" w:sz="0" w:space="0" w:color="auto"/>
          </w:divBdr>
        </w:div>
        <w:div w:id="2106416542">
          <w:marLeft w:val="0"/>
          <w:marRight w:val="0"/>
          <w:marTop w:val="0"/>
          <w:marBottom w:val="0"/>
          <w:divBdr>
            <w:top w:val="none" w:sz="0" w:space="0" w:color="auto"/>
            <w:left w:val="none" w:sz="0" w:space="0" w:color="auto"/>
            <w:bottom w:val="none" w:sz="0" w:space="0" w:color="auto"/>
            <w:right w:val="none" w:sz="0" w:space="0" w:color="auto"/>
          </w:divBdr>
        </w:div>
        <w:div w:id="218715596">
          <w:marLeft w:val="0"/>
          <w:marRight w:val="0"/>
          <w:marTop w:val="0"/>
          <w:marBottom w:val="0"/>
          <w:divBdr>
            <w:top w:val="none" w:sz="0" w:space="0" w:color="auto"/>
            <w:left w:val="none" w:sz="0" w:space="0" w:color="auto"/>
            <w:bottom w:val="none" w:sz="0" w:space="0" w:color="auto"/>
            <w:right w:val="none" w:sz="0" w:space="0" w:color="auto"/>
          </w:divBdr>
        </w:div>
        <w:div w:id="666443489">
          <w:marLeft w:val="0"/>
          <w:marRight w:val="0"/>
          <w:marTop w:val="0"/>
          <w:marBottom w:val="0"/>
          <w:divBdr>
            <w:top w:val="none" w:sz="0" w:space="0" w:color="auto"/>
            <w:left w:val="none" w:sz="0" w:space="0" w:color="auto"/>
            <w:bottom w:val="none" w:sz="0" w:space="0" w:color="auto"/>
            <w:right w:val="none" w:sz="0" w:space="0" w:color="auto"/>
          </w:divBdr>
        </w:div>
        <w:div w:id="648284905">
          <w:marLeft w:val="0"/>
          <w:marRight w:val="0"/>
          <w:marTop w:val="0"/>
          <w:marBottom w:val="0"/>
          <w:divBdr>
            <w:top w:val="none" w:sz="0" w:space="0" w:color="auto"/>
            <w:left w:val="none" w:sz="0" w:space="0" w:color="auto"/>
            <w:bottom w:val="none" w:sz="0" w:space="0" w:color="auto"/>
            <w:right w:val="none" w:sz="0" w:space="0" w:color="auto"/>
          </w:divBdr>
        </w:div>
        <w:div w:id="630288568">
          <w:marLeft w:val="0"/>
          <w:marRight w:val="0"/>
          <w:marTop w:val="0"/>
          <w:marBottom w:val="0"/>
          <w:divBdr>
            <w:top w:val="none" w:sz="0" w:space="0" w:color="auto"/>
            <w:left w:val="none" w:sz="0" w:space="0" w:color="auto"/>
            <w:bottom w:val="none" w:sz="0" w:space="0" w:color="auto"/>
            <w:right w:val="none" w:sz="0" w:space="0" w:color="auto"/>
          </w:divBdr>
        </w:div>
        <w:div w:id="1666010546">
          <w:marLeft w:val="0"/>
          <w:marRight w:val="0"/>
          <w:marTop w:val="0"/>
          <w:marBottom w:val="0"/>
          <w:divBdr>
            <w:top w:val="none" w:sz="0" w:space="0" w:color="auto"/>
            <w:left w:val="none" w:sz="0" w:space="0" w:color="auto"/>
            <w:bottom w:val="none" w:sz="0" w:space="0" w:color="auto"/>
            <w:right w:val="none" w:sz="0" w:space="0" w:color="auto"/>
          </w:divBdr>
        </w:div>
      </w:divsChild>
    </w:div>
    <w:div w:id="1191607665">
      <w:bodyDiv w:val="1"/>
      <w:marLeft w:val="0"/>
      <w:marRight w:val="0"/>
      <w:marTop w:val="0"/>
      <w:marBottom w:val="0"/>
      <w:divBdr>
        <w:top w:val="none" w:sz="0" w:space="0" w:color="auto"/>
        <w:left w:val="none" w:sz="0" w:space="0" w:color="auto"/>
        <w:bottom w:val="none" w:sz="0" w:space="0" w:color="auto"/>
        <w:right w:val="none" w:sz="0" w:space="0" w:color="auto"/>
      </w:divBdr>
    </w:div>
    <w:div w:id="1237008674">
      <w:bodyDiv w:val="1"/>
      <w:marLeft w:val="0"/>
      <w:marRight w:val="0"/>
      <w:marTop w:val="0"/>
      <w:marBottom w:val="0"/>
      <w:divBdr>
        <w:top w:val="none" w:sz="0" w:space="0" w:color="auto"/>
        <w:left w:val="none" w:sz="0" w:space="0" w:color="auto"/>
        <w:bottom w:val="none" w:sz="0" w:space="0" w:color="auto"/>
        <w:right w:val="none" w:sz="0" w:space="0" w:color="auto"/>
      </w:divBdr>
      <w:divsChild>
        <w:div w:id="537204349">
          <w:marLeft w:val="0"/>
          <w:marRight w:val="0"/>
          <w:marTop w:val="0"/>
          <w:marBottom w:val="0"/>
          <w:divBdr>
            <w:top w:val="none" w:sz="0" w:space="0" w:color="auto"/>
            <w:left w:val="none" w:sz="0" w:space="0" w:color="auto"/>
            <w:bottom w:val="none" w:sz="0" w:space="0" w:color="auto"/>
            <w:right w:val="none" w:sz="0" w:space="0" w:color="auto"/>
          </w:divBdr>
          <w:divsChild>
            <w:div w:id="1012025406">
              <w:marLeft w:val="0"/>
              <w:marRight w:val="0"/>
              <w:marTop w:val="0"/>
              <w:marBottom w:val="0"/>
              <w:divBdr>
                <w:top w:val="none" w:sz="0" w:space="0" w:color="auto"/>
                <w:left w:val="none" w:sz="0" w:space="0" w:color="auto"/>
                <w:bottom w:val="none" w:sz="0" w:space="0" w:color="auto"/>
                <w:right w:val="none" w:sz="0" w:space="0" w:color="auto"/>
              </w:divBdr>
              <w:divsChild>
                <w:div w:id="701786127">
                  <w:marLeft w:val="0"/>
                  <w:marRight w:val="0"/>
                  <w:marTop w:val="0"/>
                  <w:marBottom w:val="0"/>
                  <w:divBdr>
                    <w:top w:val="none" w:sz="0" w:space="0" w:color="auto"/>
                    <w:left w:val="none" w:sz="0" w:space="0" w:color="auto"/>
                    <w:bottom w:val="none" w:sz="0" w:space="0" w:color="auto"/>
                    <w:right w:val="none" w:sz="0" w:space="0" w:color="auto"/>
                  </w:divBdr>
                  <w:divsChild>
                    <w:div w:id="1231966438">
                      <w:marLeft w:val="0"/>
                      <w:marRight w:val="0"/>
                      <w:marTop w:val="1725"/>
                      <w:marBottom w:val="0"/>
                      <w:divBdr>
                        <w:top w:val="none" w:sz="0" w:space="0" w:color="auto"/>
                        <w:left w:val="none" w:sz="0" w:space="0" w:color="auto"/>
                        <w:bottom w:val="none" w:sz="0" w:space="0" w:color="auto"/>
                        <w:right w:val="none" w:sz="0" w:space="0" w:color="auto"/>
                      </w:divBdr>
                      <w:divsChild>
                        <w:div w:id="1494754592">
                          <w:marLeft w:val="0"/>
                          <w:marRight w:val="0"/>
                          <w:marTop w:val="0"/>
                          <w:marBottom w:val="0"/>
                          <w:divBdr>
                            <w:top w:val="none" w:sz="0" w:space="0" w:color="auto"/>
                            <w:left w:val="none" w:sz="0" w:space="0" w:color="auto"/>
                            <w:bottom w:val="none" w:sz="0" w:space="0" w:color="auto"/>
                            <w:right w:val="none" w:sz="0" w:space="0" w:color="auto"/>
                          </w:divBdr>
                          <w:divsChild>
                            <w:div w:id="1285425486">
                              <w:marLeft w:val="0"/>
                              <w:marRight w:val="0"/>
                              <w:marTop w:val="0"/>
                              <w:marBottom w:val="0"/>
                              <w:divBdr>
                                <w:top w:val="none" w:sz="0" w:space="0" w:color="auto"/>
                                <w:left w:val="none" w:sz="0" w:space="0" w:color="auto"/>
                                <w:bottom w:val="none" w:sz="0" w:space="0" w:color="auto"/>
                                <w:right w:val="none" w:sz="0" w:space="0" w:color="auto"/>
                              </w:divBdr>
                            </w:div>
                            <w:div w:id="2021156155">
                              <w:marLeft w:val="0"/>
                              <w:marRight w:val="0"/>
                              <w:marTop w:val="0"/>
                              <w:marBottom w:val="0"/>
                              <w:divBdr>
                                <w:top w:val="none" w:sz="0" w:space="0" w:color="auto"/>
                                <w:left w:val="none" w:sz="0" w:space="0" w:color="auto"/>
                                <w:bottom w:val="none" w:sz="0" w:space="0" w:color="auto"/>
                                <w:right w:val="none" w:sz="0" w:space="0" w:color="auto"/>
                              </w:divBdr>
                            </w:div>
                            <w:div w:id="9500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97523">
      <w:bodyDiv w:val="1"/>
      <w:marLeft w:val="0"/>
      <w:marRight w:val="0"/>
      <w:marTop w:val="0"/>
      <w:marBottom w:val="0"/>
      <w:divBdr>
        <w:top w:val="none" w:sz="0" w:space="0" w:color="auto"/>
        <w:left w:val="none" w:sz="0" w:space="0" w:color="auto"/>
        <w:bottom w:val="none" w:sz="0" w:space="0" w:color="auto"/>
        <w:right w:val="none" w:sz="0" w:space="0" w:color="auto"/>
      </w:divBdr>
    </w:div>
    <w:div w:id="1316447561">
      <w:bodyDiv w:val="1"/>
      <w:marLeft w:val="0"/>
      <w:marRight w:val="0"/>
      <w:marTop w:val="0"/>
      <w:marBottom w:val="0"/>
      <w:divBdr>
        <w:top w:val="none" w:sz="0" w:space="0" w:color="auto"/>
        <w:left w:val="none" w:sz="0" w:space="0" w:color="auto"/>
        <w:bottom w:val="none" w:sz="0" w:space="0" w:color="auto"/>
        <w:right w:val="none" w:sz="0" w:space="0" w:color="auto"/>
      </w:divBdr>
    </w:div>
    <w:div w:id="1364356292">
      <w:bodyDiv w:val="1"/>
      <w:marLeft w:val="0"/>
      <w:marRight w:val="0"/>
      <w:marTop w:val="0"/>
      <w:marBottom w:val="0"/>
      <w:divBdr>
        <w:top w:val="none" w:sz="0" w:space="0" w:color="auto"/>
        <w:left w:val="none" w:sz="0" w:space="0" w:color="auto"/>
        <w:bottom w:val="none" w:sz="0" w:space="0" w:color="auto"/>
        <w:right w:val="none" w:sz="0" w:space="0" w:color="auto"/>
      </w:divBdr>
    </w:div>
    <w:div w:id="1371415273">
      <w:bodyDiv w:val="1"/>
      <w:marLeft w:val="-1500"/>
      <w:marRight w:val="0"/>
      <w:marTop w:val="0"/>
      <w:marBottom w:val="0"/>
      <w:divBdr>
        <w:top w:val="none" w:sz="0" w:space="0" w:color="auto"/>
        <w:left w:val="none" w:sz="0" w:space="0" w:color="auto"/>
        <w:bottom w:val="none" w:sz="0" w:space="0" w:color="auto"/>
        <w:right w:val="none" w:sz="0" w:space="0" w:color="auto"/>
      </w:divBdr>
      <w:divsChild>
        <w:div w:id="958028324">
          <w:marLeft w:val="0"/>
          <w:marRight w:val="0"/>
          <w:marTop w:val="0"/>
          <w:marBottom w:val="0"/>
          <w:divBdr>
            <w:top w:val="none" w:sz="0" w:space="0" w:color="auto"/>
            <w:left w:val="none" w:sz="0" w:space="0" w:color="auto"/>
            <w:bottom w:val="none" w:sz="0" w:space="0" w:color="auto"/>
            <w:right w:val="none" w:sz="0" w:space="0" w:color="auto"/>
          </w:divBdr>
        </w:div>
        <w:div w:id="864516453">
          <w:marLeft w:val="0"/>
          <w:marRight w:val="0"/>
          <w:marTop w:val="0"/>
          <w:marBottom w:val="0"/>
          <w:divBdr>
            <w:top w:val="none" w:sz="0" w:space="0" w:color="auto"/>
            <w:left w:val="none" w:sz="0" w:space="0" w:color="auto"/>
            <w:bottom w:val="none" w:sz="0" w:space="0" w:color="auto"/>
            <w:right w:val="none" w:sz="0" w:space="0" w:color="auto"/>
          </w:divBdr>
        </w:div>
      </w:divsChild>
    </w:div>
    <w:div w:id="1388921049">
      <w:bodyDiv w:val="1"/>
      <w:marLeft w:val="0"/>
      <w:marRight w:val="0"/>
      <w:marTop w:val="0"/>
      <w:marBottom w:val="0"/>
      <w:divBdr>
        <w:top w:val="none" w:sz="0" w:space="0" w:color="auto"/>
        <w:left w:val="none" w:sz="0" w:space="0" w:color="auto"/>
        <w:bottom w:val="none" w:sz="0" w:space="0" w:color="auto"/>
        <w:right w:val="none" w:sz="0" w:space="0" w:color="auto"/>
      </w:divBdr>
    </w:div>
    <w:div w:id="1396004339">
      <w:bodyDiv w:val="1"/>
      <w:marLeft w:val="0"/>
      <w:marRight w:val="0"/>
      <w:marTop w:val="0"/>
      <w:marBottom w:val="0"/>
      <w:divBdr>
        <w:top w:val="none" w:sz="0" w:space="0" w:color="auto"/>
        <w:left w:val="none" w:sz="0" w:space="0" w:color="auto"/>
        <w:bottom w:val="none" w:sz="0" w:space="0" w:color="auto"/>
        <w:right w:val="none" w:sz="0" w:space="0" w:color="auto"/>
      </w:divBdr>
    </w:div>
    <w:div w:id="1400405247">
      <w:bodyDiv w:val="1"/>
      <w:marLeft w:val="0"/>
      <w:marRight w:val="0"/>
      <w:marTop w:val="0"/>
      <w:marBottom w:val="0"/>
      <w:divBdr>
        <w:top w:val="none" w:sz="0" w:space="0" w:color="auto"/>
        <w:left w:val="none" w:sz="0" w:space="0" w:color="auto"/>
        <w:bottom w:val="none" w:sz="0" w:space="0" w:color="auto"/>
        <w:right w:val="none" w:sz="0" w:space="0" w:color="auto"/>
      </w:divBdr>
    </w:div>
    <w:div w:id="1407141735">
      <w:bodyDiv w:val="1"/>
      <w:marLeft w:val="-1500"/>
      <w:marRight w:val="0"/>
      <w:marTop w:val="0"/>
      <w:marBottom w:val="0"/>
      <w:divBdr>
        <w:top w:val="none" w:sz="0" w:space="0" w:color="auto"/>
        <w:left w:val="none" w:sz="0" w:space="0" w:color="auto"/>
        <w:bottom w:val="none" w:sz="0" w:space="0" w:color="auto"/>
        <w:right w:val="none" w:sz="0" w:space="0" w:color="auto"/>
      </w:divBdr>
      <w:divsChild>
        <w:div w:id="1004554294">
          <w:marLeft w:val="0"/>
          <w:marRight w:val="0"/>
          <w:marTop w:val="0"/>
          <w:marBottom w:val="0"/>
          <w:divBdr>
            <w:top w:val="none" w:sz="0" w:space="0" w:color="auto"/>
            <w:left w:val="none" w:sz="0" w:space="0" w:color="auto"/>
            <w:bottom w:val="none" w:sz="0" w:space="0" w:color="auto"/>
            <w:right w:val="none" w:sz="0" w:space="0" w:color="auto"/>
          </w:divBdr>
        </w:div>
        <w:div w:id="1278952015">
          <w:marLeft w:val="0"/>
          <w:marRight w:val="0"/>
          <w:marTop w:val="0"/>
          <w:marBottom w:val="0"/>
          <w:divBdr>
            <w:top w:val="none" w:sz="0" w:space="0" w:color="auto"/>
            <w:left w:val="none" w:sz="0" w:space="0" w:color="auto"/>
            <w:bottom w:val="none" w:sz="0" w:space="0" w:color="auto"/>
            <w:right w:val="none" w:sz="0" w:space="0" w:color="auto"/>
          </w:divBdr>
        </w:div>
        <w:div w:id="2007129367">
          <w:marLeft w:val="0"/>
          <w:marRight w:val="0"/>
          <w:marTop w:val="0"/>
          <w:marBottom w:val="0"/>
          <w:divBdr>
            <w:top w:val="none" w:sz="0" w:space="0" w:color="auto"/>
            <w:left w:val="none" w:sz="0" w:space="0" w:color="auto"/>
            <w:bottom w:val="none" w:sz="0" w:space="0" w:color="auto"/>
            <w:right w:val="none" w:sz="0" w:space="0" w:color="auto"/>
          </w:divBdr>
        </w:div>
        <w:div w:id="1287001322">
          <w:marLeft w:val="0"/>
          <w:marRight w:val="0"/>
          <w:marTop w:val="0"/>
          <w:marBottom w:val="0"/>
          <w:divBdr>
            <w:top w:val="none" w:sz="0" w:space="0" w:color="auto"/>
            <w:left w:val="none" w:sz="0" w:space="0" w:color="auto"/>
            <w:bottom w:val="none" w:sz="0" w:space="0" w:color="auto"/>
            <w:right w:val="none" w:sz="0" w:space="0" w:color="auto"/>
          </w:divBdr>
        </w:div>
        <w:div w:id="1696467563">
          <w:marLeft w:val="0"/>
          <w:marRight w:val="0"/>
          <w:marTop w:val="0"/>
          <w:marBottom w:val="0"/>
          <w:divBdr>
            <w:top w:val="none" w:sz="0" w:space="0" w:color="auto"/>
            <w:left w:val="none" w:sz="0" w:space="0" w:color="auto"/>
            <w:bottom w:val="none" w:sz="0" w:space="0" w:color="auto"/>
            <w:right w:val="none" w:sz="0" w:space="0" w:color="auto"/>
          </w:divBdr>
        </w:div>
        <w:div w:id="703479466">
          <w:marLeft w:val="0"/>
          <w:marRight w:val="0"/>
          <w:marTop w:val="0"/>
          <w:marBottom w:val="0"/>
          <w:divBdr>
            <w:top w:val="none" w:sz="0" w:space="0" w:color="auto"/>
            <w:left w:val="none" w:sz="0" w:space="0" w:color="auto"/>
            <w:bottom w:val="none" w:sz="0" w:space="0" w:color="auto"/>
            <w:right w:val="none" w:sz="0" w:space="0" w:color="auto"/>
          </w:divBdr>
        </w:div>
        <w:div w:id="410275694">
          <w:marLeft w:val="0"/>
          <w:marRight w:val="0"/>
          <w:marTop w:val="0"/>
          <w:marBottom w:val="0"/>
          <w:divBdr>
            <w:top w:val="none" w:sz="0" w:space="0" w:color="auto"/>
            <w:left w:val="none" w:sz="0" w:space="0" w:color="auto"/>
            <w:bottom w:val="none" w:sz="0" w:space="0" w:color="auto"/>
            <w:right w:val="none" w:sz="0" w:space="0" w:color="auto"/>
          </w:divBdr>
        </w:div>
        <w:div w:id="1053501665">
          <w:marLeft w:val="0"/>
          <w:marRight w:val="0"/>
          <w:marTop w:val="0"/>
          <w:marBottom w:val="0"/>
          <w:divBdr>
            <w:top w:val="none" w:sz="0" w:space="0" w:color="auto"/>
            <w:left w:val="none" w:sz="0" w:space="0" w:color="auto"/>
            <w:bottom w:val="none" w:sz="0" w:space="0" w:color="auto"/>
            <w:right w:val="none" w:sz="0" w:space="0" w:color="auto"/>
          </w:divBdr>
        </w:div>
        <w:div w:id="1303074461">
          <w:marLeft w:val="0"/>
          <w:marRight w:val="0"/>
          <w:marTop w:val="0"/>
          <w:marBottom w:val="0"/>
          <w:divBdr>
            <w:top w:val="none" w:sz="0" w:space="0" w:color="auto"/>
            <w:left w:val="none" w:sz="0" w:space="0" w:color="auto"/>
            <w:bottom w:val="none" w:sz="0" w:space="0" w:color="auto"/>
            <w:right w:val="none" w:sz="0" w:space="0" w:color="auto"/>
          </w:divBdr>
        </w:div>
      </w:divsChild>
    </w:div>
    <w:div w:id="1424767923">
      <w:bodyDiv w:val="1"/>
      <w:marLeft w:val="0"/>
      <w:marRight w:val="0"/>
      <w:marTop w:val="0"/>
      <w:marBottom w:val="0"/>
      <w:divBdr>
        <w:top w:val="none" w:sz="0" w:space="0" w:color="auto"/>
        <w:left w:val="none" w:sz="0" w:space="0" w:color="auto"/>
        <w:bottom w:val="none" w:sz="0" w:space="0" w:color="auto"/>
        <w:right w:val="none" w:sz="0" w:space="0" w:color="auto"/>
      </w:divBdr>
      <w:divsChild>
        <w:div w:id="1004748786">
          <w:marLeft w:val="0"/>
          <w:marRight w:val="0"/>
          <w:marTop w:val="0"/>
          <w:marBottom w:val="0"/>
          <w:divBdr>
            <w:top w:val="none" w:sz="0" w:space="0" w:color="auto"/>
            <w:left w:val="none" w:sz="0" w:space="0" w:color="auto"/>
            <w:bottom w:val="none" w:sz="0" w:space="0" w:color="auto"/>
            <w:right w:val="none" w:sz="0" w:space="0" w:color="auto"/>
          </w:divBdr>
        </w:div>
      </w:divsChild>
    </w:div>
    <w:div w:id="1443762378">
      <w:bodyDiv w:val="1"/>
      <w:marLeft w:val="0"/>
      <w:marRight w:val="0"/>
      <w:marTop w:val="0"/>
      <w:marBottom w:val="0"/>
      <w:divBdr>
        <w:top w:val="none" w:sz="0" w:space="0" w:color="auto"/>
        <w:left w:val="none" w:sz="0" w:space="0" w:color="auto"/>
        <w:bottom w:val="none" w:sz="0" w:space="0" w:color="auto"/>
        <w:right w:val="none" w:sz="0" w:space="0" w:color="auto"/>
      </w:divBdr>
    </w:div>
    <w:div w:id="1463957390">
      <w:bodyDiv w:val="1"/>
      <w:marLeft w:val="0"/>
      <w:marRight w:val="0"/>
      <w:marTop w:val="0"/>
      <w:marBottom w:val="0"/>
      <w:divBdr>
        <w:top w:val="none" w:sz="0" w:space="0" w:color="auto"/>
        <w:left w:val="none" w:sz="0" w:space="0" w:color="auto"/>
        <w:bottom w:val="none" w:sz="0" w:space="0" w:color="auto"/>
        <w:right w:val="none" w:sz="0" w:space="0" w:color="auto"/>
      </w:divBdr>
    </w:div>
    <w:div w:id="1466269087">
      <w:bodyDiv w:val="1"/>
      <w:marLeft w:val="-1500"/>
      <w:marRight w:val="0"/>
      <w:marTop w:val="0"/>
      <w:marBottom w:val="0"/>
      <w:divBdr>
        <w:top w:val="none" w:sz="0" w:space="0" w:color="auto"/>
        <w:left w:val="none" w:sz="0" w:space="0" w:color="auto"/>
        <w:bottom w:val="none" w:sz="0" w:space="0" w:color="auto"/>
        <w:right w:val="none" w:sz="0" w:space="0" w:color="auto"/>
      </w:divBdr>
      <w:divsChild>
        <w:div w:id="632834585">
          <w:marLeft w:val="0"/>
          <w:marRight w:val="0"/>
          <w:marTop w:val="0"/>
          <w:marBottom w:val="0"/>
          <w:divBdr>
            <w:top w:val="none" w:sz="0" w:space="0" w:color="auto"/>
            <w:left w:val="none" w:sz="0" w:space="0" w:color="auto"/>
            <w:bottom w:val="none" w:sz="0" w:space="0" w:color="auto"/>
            <w:right w:val="none" w:sz="0" w:space="0" w:color="auto"/>
          </w:divBdr>
        </w:div>
        <w:div w:id="1188327314">
          <w:marLeft w:val="0"/>
          <w:marRight w:val="0"/>
          <w:marTop w:val="0"/>
          <w:marBottom w:val="0"/>
          <w:divBdr>
            <w:top w:val="none" w:sz="0" w:space="0" w:color="auto"/>
            <w:left w:val="none" w:sz="0" w:space="0" w:color="auto"/>
            <w:bottom w:val="none" w:sz="0" w:space="0" w:color="auto"/>
            <w:right w:val="none" w:sz="0" w:space="0" w:color="auto"/>
          </w:divBdr>
        </w:div>
        <w:div w:id="1458990080">
          <w:marLeft w:val="0"/>
          <w:marRight w:val="0"/>
          <w:marTop w:val="0"/>
          <w:marBottom w:val="0"/>
          <w:divBdr>
            <w:top w:val="none" w:sz="0" w:space="0" w:color="auto"/>
            <w:left w:val="none" w:sz="0" w:space="0" w:color="auto"/>
            <w:bottom w:val="none" w:sz="0" w:space="0" w:color="auto"/>
            <w:right w:val="none" w:sz="0" w:space="0" w:color="auto"/>
          </w:divBdr>
        </w:div>
        <w:div w:id="1426071947">
          <w:marLeft w:val="0"/>
          <w:marRight w:val="0"/>
          <w:marTop w:val="0"/>
          <w:marBottom w:val="0"/>
          <w:divBdr>
            <w:top w:val="none" w:sz="0" w:space="0" w:color="auto"/>
            <w:left w:val="none" w:sz="0" w:space="0" w:color="auto"/>
            <w:bottom w:val="none" w:sz="0" w:space="0" w:color="auto"/>
            <w:right w:val="none" w:sz="0" w:space="0" w:color="auto"/>
          </w:divBdr>
        </w:div>
      </w:divsChild>
    </w:div>
    <w:div w:id="1467817069">
      <w:bodyDiv w:val="1"/>
      <w:marLeft w:val="0"/>
      <w:marRight w:val="0"/>
      <w:marTop w:val="0"/>
      <w:marBottom w:val="0"/>
      <w:divBdr>
        <w:top w:val="none" w:sz="0" w:space="0" w:color="auto"/>
        <w:left w:val="none" w:sz="0" w:space="0" w:color="auto"/>
        <w:bottom w:val="none" w:sz="0" w:space="0" w:color="auto"/>
        <w:right w:val="none" w:sz="0" w:space="0" w:color="auto"/>
      </w:divBdr>
    </w:div>
    <w:div w:id="1471434327">
      <w:bodyDiv w:val="1"/>
      <w:marLeft w:val="0"/>
      <w:marRight w:val="0"/>
      <w:marTop w:val="0"/>
      <w:marBottom w:val="0"/>
      <w:divBdr>
        <w:top w:val="none" w:sz="0" w:space="0" w:color="auto"/>
        <w:left w:val="none" w:sz="0" w:space="0" w:color="auto"/>
        <w:bottom w:val="none" w:sz="0" w:space="0" w:color="auto"/>
        <w:right w:val="none" w:sz="0" w:space="0" w:color="auto"/>
      </w:divBdr>
    </w:div>
    <w:div w:id="1503466267">
      <w:bodyDiv w:val="1"/>
      <w:marLeft w:val="0"/>
      <w:marRight w:val="0"/>
      <w:marTop w:val="0"/>
      <w:marBottom w:val="0"/>
      <w:divBdr>
        <w:top w:val="none" w:sz="0" w:space="0" w:color="auto"/>
        <w:left w:val="none" w:sz="0" w:space="0" w:color="auto"/>
        <w:bottom w:val="none" w:sz="0" w:space="0" w:color="auto"/>
        <w:right w:val="none" w:sz="0" w:space="0" w:color="auto"/>
      </w:divBdr>
    </w:div>
    <w:div w:id="1511483816">
      <w:bodyDiv w:val="1"/>
      <w:marLeft w:val="0"/>
      <w:marRight w:val="0"/>
      <w:marTop w:val="0"/>
      <w:marBottom w:val="0"/>
      <w:divBdr>
        <w:top w:val="none" w:sz="0" w:space="0" w:color="auto"/>
        <w:left w:val="none" w:sz="0" w:space="0" w:color="auto"/>
        <w:bottom w:val="none" w:sz="0" w:space="0" w:color="auto"/>
        <w:right w:val="none" w:sz="0" w:space="0" w:color="auto"/>
      </w:divBdr>
    </w:div>
    <w:div w:id="1520697576">
      <w:bodyDiv w:val="1"/>
      <w:marLeft w:val="-1500"/>
      <w:marRight w:val="0"/>
      <w:marTop w:val="0"/>
      <w:marBottom w:val="0"/>
      <w:divBdr>
        <w:top w:val="none" w:sz="0" w:space="0" w:color="auto"/>
        <w:left w:val="none" w:sz="0" w:space="0" w:color="auto"/>
        <w:bottom w:val="none" w:sz="0" w:space="0" w:color="auto"/>
        <w:right w:val="none" w:sz="0" w:space="0" w:color="auto"/>
      </w:divBdr>
      <w:divsChild>
        <w:div w:id="584582177">
          <w:marLeft w:val="0"/>
          <w:marRight w:val="0"/>
          <w:marTop w:val="0"/>
          <w:marBottom w:val="0"/>
          <w:divBdr>
            <w:top w:val="none" w:sz="0" w:space="0" w:color="auto"/>
            <w:left w:val="none" w:sz="0" w:space="0" w:color="auto"/>
            <w:bottom w:val="none" w:sz="0" w:space="0" w:color="auto"/>
            <w:right w:val="none" w:sz="0" w:space="0" w:color="auto"/>
          </w:divBdr>
        </w:div>
        <w:div w:id="1936546736">
          <w:marLeft w:val="0"/>
          <w:marRight w:val="0"/>
          <w:marTop w:val="0"/>
          <w:marBottom w:val="0"/>
          <w:divBdr>
            <w:top w:val="none" w:sz="0" w:space="0" w:color="auto"/>
            <w:left w:val="none" w:sz="0" w:space="0" w:color="auto"/>
            <w:bottom w:val="none" w:sz="0" w:space="0" w:color="auto"/>
            <w:right w:val="none" w:sz="0" w:space="0" w:color="auto"/>
          </w:divBdr>
        </w:div>
        <w:div w:id="624509221">
          <w:marLeft w:val="0"/>
          <w:marRight w:val="0"/>
          <w:marTop w:val="0"/>
          <w:marBottom w:val="0"/>
          <w:divBdr>
            <w:top w:val="none" w:sz="0" w:space="0" w:color="auto"/>
            <w:left w:val="none" w:sz="0" w:space="0" w:color="auto"/>
            <w:bottom w:val="none" w:sz="0" w:space="0" w:color="auto"/>
            <w:right w:val="none" w:sz="0" w:space="0" w:color="auto"/>
          </w:divBdr>
        </w:div>
        <w:div w:id="719061293">
          <w:marLeft w:val="0"/>
          <w:marRight w:val="0"/>
          <w:marTop w:val="0"/>
          <w:marBottom w:val="0"/>
          <w:divBdr>
            <w:top w:val="none" w:sz="0" w:space="0" w:color="auto"/>
            <w:left w:val="none" w:sz="0" w:space="0" w:color="auto"/>
            <w:bottom w:val="none" w:sz="0" w:space="0" w:color="auto"/>
            <w:right w:val="none" w:sz="0" w:space="0" w:color="auto"/>
          </w:divBdr>
        </w:div>
        <w:div w:id="2108230048">
          <w:marLeft w:val="0"/>
          <w:marRight w:val="0"/>
          <w:marTop w:val="0"/>
          <w:marBottom w:val="0"/>
          <w:divBdr>
            <w:top w:val="none" w:sz="0" w:space="0" w:color="auto"/>
            <w:left w:val="none" w:sz="0" w:space="0" w:color="auto"/>
            <w:bottom w:val="none" w:sz="0" w:space="0" w:color="auto"/>
            <w:right w:val="none" w:sz="0" w:space="0" w:color="auto"/>
          </w:divBdr>
        </w:div>
        <w:div w:id="1458521364">
          <w:marLeft w:val="0"/>
          <w:marRight w:val="0"/>
          <w:marTop w:val="0"/>
          <w:marBottom w:val="0"/>
          <w:divBdr>
            <w:top w:val="none" w:sz="0" w:space="0" w:color="auto"/>
            <w:left w:val="none" w:sz="0" w:space="0" w:color="auto"/>
            <w:bottom w:val="none" w:sz="0" w:space="0" w:color="auto"/>
            <w:right w:val="none" w:sz="0" w:space="0" w:color="auto"/>
          </w:divBdr>
        </w:div>
        <w:div w:id="1796215334">
          <w:marLeft w:val="0"/>
          <w:marRight w:val="0"/>
          <w:marTop w:val="0"/>
          <w:marBottom w:val="0"/>
          <w:divBdr>
            <w:top w:val="none" w:sz="0" w:space="0" w:color="auto"/>
            <w:left w:val="none" w:sz="0" w:space="0" w:color="auto"/>
            <w:bottom w:val="none" w:sz="0" w:space="0" w:color="auto"/>
            <w:right w:val="none" w:sz="0" w:space="0" w:color="auto"/>
          </w:divBdr>
        </w:div>
        <w:div w:id="1627545465">
          <w:marLeft w:val="0"/>
          <w:marRight w:val="0"/>
          <w:marTop w:val="0"/>
          <w:marBottom w:val="0"/>
          <w:divBdr>
            <w:top w:val="none" w:sz="0" w:space="0" w:color="auto"/>
            <w:left w:val="none" w:sz="0" w:space="0" w:color="auto"/>
            <w:bottom w:val="none" w:sz="0" w:space="0" w:color="auto"/>
            <w:right w:val="none" w:sz="0" w:space="0" w:color="auto"/>
          </w:divBdr>
        </w:div>
        <w:div w:id="1153334787">
          <w:marLeft w:val="0"/>
          <w:marRight w:val="0"/>
          <w:marTop w:val="0"/>
          <w:marBottom w:val="0"/>
          <w:divBdr>
            <w:top w:val="none" w:sz="0" w:space="0" w:color="auto"/>
            <w:left w:val="none" w:sz="0" w:space="0" w:color="auto"/>
            <w:bottom w:val="none" w:sz="0" w:space="0" w:color="auto"/>
            <w:right w:val="none" w:sz="0" w:space="0" w:color="auto"/>
          </w:divBdr>
        </w:div>
        <w:div w:id="1777824331">
          <w:marLeft w:val="0"/>
          <w:marRight w:val="0"/>
          <w:marTop w:val="0"/>
          <w:marBottom w:val="0"/>
          <w:divBdr>
            <w:top w:val="none" w:sz="0" w:space="0" w:color="auto"/>
            <w:left w:val="none" w:sz="0" w:space="0" w:color="auto"/>
            <w:bottom w:val="none" w:sz="0" w:space="0" w:color="auto"/>
            <w:right w:val="none" w:sz="0" w:space="0" w:color="auto"/>
          </w:divBdr>
        </w:div>
      </w:divsChild>
    </w:div>
    <w:div w:id="1535381925">
      <w:bodyDiv w:val="1"/>
      <w:marLeft w:val="-1500"/>
      <w:marRight w:val="0"/>
      <w:marTop w:val="0"/>
      <w:marBottom w:val="0"/>
      <w:divBdr>
        <w:top w:val="none" w:sz="0" w:space="0" w:color="auto"/>
        <w:left w:val="none" w:sz="0" w:space="0" w:color="auto"/>
        <w:bottom w:val="none" w:sz="0" w:space="0" w:color="auto"/>
        <w:right w:val="none" w:sz="0" w:space="0" w:color="auto"/>
      </w:divBdr>
      <w:divsChild>
        <w:div w:id="619923548">
          <w:marLeft w:val="0"/>
          <w:marRight w:val="0"/>
          <w:marTop w:val="0"/>
          <w:marBottom w:val="0"/>
          <w:divBdr>
            <w:top w:val="none" w:sz="0" w:space="0" w:color="auto"/>
            <w:left w:val="none" w:sz="0" w:space="0" w:color="auto"/>
            <w:bottom w:val="none" w:sz="0" w:space="0" w:color="auto"/>
            <w:right w:val="none" w:sz="0" w:space="0" w:color="auto"/>
          </w:divBdr>
        </w:div>
        <w:div w:id="352464628">
          <w:marLeft w:val="0"/>
          <w:marRight w:val="0"/>
          <w:marTop w:val="0"/>
          <w:marBottom w:val="0"/>
          <w:divBdr>
            <w:top w:val="none" w:sz="0" w:space="0" w:color="auto"/>
            <w:left w:val="none" w:sz="0" w:space="0" w:color="auto"/>
            <w:bottom w:val="none" w:sz="0" w:space="0" w:color="auto"/>
            <w:right w:val="none" w:sz="0" w:space="0" w:color="auto"/>
          </w:divBdr>
        </w:div>
        <w:div w:id="1619988430">
          <w:marLeft w:val="0"/>
          <w:marRight w:val="0"/>
          <w:marTop w:val="0"/>
          <w:marBottom w:val="0"/>
          <w:divBdr>
            <w:top w:val="none" w:sz="0" w:space="0" w:color="auto"/>
            <w:left w:val="none" w:sz="0" w:space="0" w:color="auto"/>
            <w:bottom w:val="none" w:sz="0" w:space="0" w:color="auto"/>
            <w:right w:val="none" w:sz="0" w:space="0" w:color="auto"/>
          </w:divBdr>
        </w:div>
        <w:div w:id="1524712326">
          <w:marLeft w:val="0"/>
          <w:marRight w:val="0"/>
          <w:marTop w:val="0"/>
          <w:marBottom w:val="0"/>
          <w:divBdr>
            <w:top w:val="none" w:sz="0" w:space="0" w:color="auto"/>
            <w:left w:val="none" w:sz="0" w:space="0" w:color="auto"/>
            <w:bottom w:val="none" w:sz="0" w:space="0" w:color="auto"/>
            <w:right w:val="none" w:sz="0" w:space="0" w:color="auto"/>
          </w:divBdr>
        </w:div>
        <w:div w:id="437137423">
          <w:marLeft w:val="0"/>
          <w:marRight w:val="0"/>
          <w:marTop w:val="0"/>
          <w:marBottom w:val="0"/>
          <w:divBdr>
            <w:top w:val="none" w:sz="0" w:space="0" w:color="auto"/>
            <w:left w:val="none" w:sz="0" w:space="0" w:color="auto"/>
            <w:bottom w:val="none" w:sz="0" w:space="0" w:color="auto"/>
            <w:right w:val="none" w:sz="0" w:space="0" w:color="auto"/>
          </w:divBdr>
        </w:div>
        <w:div w:id="1438209303">
          <w:marLeft w:val="0"/>
          <w:marRight w:val="0"/>
          <w:marTop w:val="0"/>
          <w:marBottom w:val="0"/>
          <w:divBdr>
            <w:top w:val="none" w:sz="0" w:space="0" w:color="auto"/>
            <w:left w:val="none" w:sz="0" w:space="0" w:color="auto"/>
            <w:bottom w:val="none" w:sz="0" w:space="0" w:color="auto"/>
            <w:right w:val="none" w:sz="0" w:space="0" w:color="auto"/>
          </w:divBdr>
        </w:div>
        <w:div w:id="1705016014">
          <w:marLeft w:val="0"/>
          <w:marRight w:val="0"/>
          <w:marTop w:val="0"/>
          <w:marBottom w:val="0"/>
          <w:divBdr>
            <w:top w:val="none" w:sz="0" w:space="0" w:color="auto"/>
            <w:left w:val="none" w:sz="0" w:space="0" w:color="auto"/>
            <w:bottom w:val="none" w:sz="0" w:space="0" w:color="auto"/>
            <w:right w:val="none" w:sz="0" w:space="0" w:color="auto"/>
          </w:divBdr>
        </w:div>
      </w:divsChild>
    </w:div>
    <w:div w:id="1660574461">
      <w:bodyDiv w:val="1"/>
      <w:marLeft w:val="0"/>
      <w:marRight w:val="0"/>
      <w:marTop w:val="0"/>
      <w:marBottom w:val="0"/>
      <w:divBdr>
        <w:top w:val="none" w:sz="0" w:space="0" w:color="auto"/>
        <w:left w:val="none" w:sz="0" w:space="0" w:color="auto"/>
        <w:bottom w:val="none" w:sz="0" w:space="0" w:color="auto"/>
        <w:right w:val="none" w:sz="0" w:space="0" w:color="auto"/>
      </w:divBdr>
    </w:div>
    <w:div w:id="1697929908">
      <w:bodyDiv w:val="1"/>
      <w:marLeft w:val="0"/>
      <w:marRight w:val="0"/>
      <w:marTop w:val="0"/>
      <w:marBottom w:val="0"/>
      <w:divBdr>
        <w:top w:val="none" w:sz="0" w:space="0" w:color="auto"/>
        <w:left w:val="none" w:sz="0" w:space="0" w:color="auto"/>
        <w:bottom w:val="none" w:sz="0" w:space="0" w:color="auto"/>
        <w:right w:val="none" w:sz="0" w:space="0" w:color="auto"/>
      </w:divBdr>
    </w:div>
    <w:div w:id="1726904100">
      <w:bodyDiv w:val="1"/>
      <w:marLeft w:val="-1500"/>
      <w:marRight w:val="0"/>
      <w:marTop w:val="0"/>
      <w:marBottom w:val="0"/>
      <w:divBdr>
        <w:top w:val="none" w:sz="0" w:space="0" w:color="auto"/>
        <w:left w:val="none" w:sz="0" w:space="0" w:color="auto"/>
        <w:bottom w:val="none" w:sz="0" w:space="0" w:color="auto"/>
        <w:right w:val="none" w:sz="0" w:space="0" w:color="auto"/>
      </w:divBdr>
      <w:divsChild>
        <w:div w:id="857083198">
          <w:marLeft w:val="0"/>
          <w:marRight w:val="0"/>
          <w:marTop w:val="0"/>
          <w:marBottom w:val="0"/>
          <w:divBdr>
            <w:top w:val="none" w:sz="0" w:space="0" w:color="auto"/>
            <w:left w:val="none" w:sz="0" w:space="0" w:color="auto"/>
            <w:bottom w:val="none" w:sz="0" w:space="0" w:color="auto"/>
            <w:right w:val="none" w:sz="0" w:space="0" w:color="auto"/>
          </w:divBdr>
        </w:div>
        <w:div w:id="29495219">
          <w:marLeft w:val="0"/>
          <w:marRight w:val="0"/>
          <w:marTop w:val="0"/>
          <w:marBottom w:val="0"/>
          <w:divBdr>
            <w:top w:val="none" w:sz="0" w:space="0" w:color="auto"/>
            <w:left w:val="none" w:sz="0" w:space="0" w:color="auto"/>
            <w:bottom w:val="none" w:sz="0" w:space="0" w:color="auto"/>
            <w:right w:val="none" w:sz="0" w:space="0" w:color="auto"/>
          </w:divBdr>
        </w:div>
        <w:div w:id="1257130422">
          <w:marLeft w:val="0"/>
          <w:marRight w:val="0"/>
          <w:marTop w:val="0"/>
          <w:marBottom w:val="0"/>
          <w:divBdr>
            <w:top w:val="none" w:sz="0" w:space="0" w:color="auto"/>
            <w:left w:val="none" w:sz="0" w:space="0" w:color="auto"/>
            <w:bottom w:val="none" w:sz="0" w:space="0" w:color="auto"/>
            <w:right w:val="none" w:sz="0" w:space="0" w:color="auto"/>
          </w:divBdr>
        </w:div>
        <w:div w:id="1509785159">
          <w:marLeft w:val="0"/>
          <w:marRight w:val="0"/>
          <w:marTop w:val="0"/>
          <w:marBottom w:val="0"/>
          <w:divBdr>
            <w:top w:val="none" w:sz="0" w:space="0" w:color="auto"/>
            <w:left w:val="none" w:sz="0" w:space="0" w:color="auto"/>
            <w:bottom w:val="none" w:sz="0" w:space="0" w:color="auto"/>
            <w:right w:val="none" w:sz="0" w:space="0" w:color="auto"/>
          </w:divBdr>
        </w:div>
        <w:div w:id="488208621">
          <w:marLeft w:val="0"/>
          <w:marRight w:val="0"/>
          <w:marTop w:val="0"/>
          <w:marBottom w:val="0"/>
          <w:divBdr>
            <w:top w:val="none" w:sz="0" w:space="0" w:color="auto"/>
            <w:left w:val="none" w:sz="0" w:space="0" w:color="auto"/>
            <w:bottom w:val="none" w:sz="0" w:space="0" w:color="auto"/>
            <w:right w:val="none" w:sz="0" w:space="0" w:color="auto"/>
          </w:divBdr>
        </w:div>
        <w:div w:id="1361322371">
          <w:marLeft w:val="0"/>
          <w:marRight w:val="0"/>
          <w:marTop w:val="0"/>
          <w:marBottom w:val="0"/>
          <w:divBdr>
            <w:top w:val="none" w:sz="0" w:space="0" w:color="auto"/>
            <w:left w:val="none" w:sz="0" w:space="0" w:color="auto"/>
            <w:bottom w:val="none" w:sz="0" w:space="0" w:color="auto"/>
            <w:right w:val="none" w:sz="0" w:space="0" w:color="auto"/>
          </w:divBdr>
        </w:div>
        <w:div w:id="554051921">
          <w:marLeft w:val="0"/>
          <w:marRight w:val="0"/>
          <w:marTop w:val="0"/>
          <w:marBottom w:val="0"/>
          <w:divBdr>
            <w:top w:val="none" w:sz="0" w:space="0" w:color="auto"/>
            <w:left w:val="none" w:sz="0" w:space="0" w:color="auto"/>
            <w:bottom w:val="none" w:sz="0" w:space="0" w:color="auto"/>
            <w:right w:val="none" w:sz="0" w:space="0" w:color="auto"/>
          </w:divBdr>
        </w:div>
        <w:div w:id="287512678">
          <w:marLeft w:val="0"/>
          <w:marRight w:val="0"/>
          <w:marTop w:val="0"/>
          <w:marBottom w:val="0"/>
          <w:divBdr>
            <w:top w:val="none" w:sz="0" w:space="0" w:color="auto"/>
            <w:left w:val="none" w:sz="0" w:space="0" w:color="auto"/>
            <w:bottom w:val="none" w:sz="0" w:space="0" w:color="auto"/>
            <w:right w:val="none" w:sz="0" w:space="0" w:color="auto"/>
          </w:divBdr>
        </w:div>
        <w:div w:id="305859681">
          <w:marLeft w:val="0"/>
          <w:marRight w:val="0"/>
          <w:marTop w:val="0"/>
          <w:marBottom w:val="0"/>
          <w:divBdr>
            <w:top w:val="none" w:sz="0" w:space="0" w:color="auto"/>
            <w:left w:val="none" w:sz="0" w:space="0" w:color="auto"/>
            <w:bottom w:val="none" w:sz="0" w:space="0" w:color="auto"/>
            <w:right w:val="none" w:sz="0" w:space="0" w:color="auto"/>
          </w:divBdr>
        </w:div>
      </w:divsChild>
    </w:div>
    <w:div w:id="1753626231">
      <w:bodyDiv w:val="1"/>
      <w:marLeft w:val="0"/>
      <w:marRight w:val="0"/>
      <w:marTop w:val="0"/>
      <w:marBottom w:val="0"/>
      <w:divBdr>
        <w:top w:val="none" w:sz="0" w:space="0" w:color="auto"/>
        <w:left w:val="none" w:sz="0" w:space="0" w:color="auto"/>
        <w:bottom w:val="none" w:sz="0" w:space="0" w:color="auto"/>
        <w:right w:val="none" w:sz="0" w:space="0" w:color="auto"/>
      </w:divBdr>
    </w:div>
    <w:div w:id="1774012702">
      <w:bodyDiv w:val="1"/>
      <w:marLeft w:val="0"/>
      <w:marRight w:val="0"/>
      <w:marTop w:val="0"/>
      <w:marBottom w:val="0"/>
      <w:divBdr>
        <w:top w:val="none" w:sz="0" w:space="0" w:color="auto"/>
        <w:left w:val="none" w:sz="0" w:space="0" w:color="auto"/>
        <w:bottom w:val="none" w:sz="0" w:space="0" w:color="auto"/>
        <w:right w:val="none" w:sz="0" w:space="0" w:color="auto"/>
      </w:divBdr>
    </w:div>
    <w:div w:id="1784298042">
      <w:bodyDiv w:val="1"/>
      <w:marLeft w:val="0"/>
      <w:marRight w:val="0"/>
      <w:marTop w:val="0"/>
      <w:marBottom w:val="0"/>
      <w:divBdr>
        <w:top w:val="none" w:sz="0" w:space="0" w:color="auto"/>
        <w:left w:val="none" w:sz="0" w:space="0" w:color="auto"/>
        <w:bottom w:val="none" w:sz="0" w:space="0" w:color="auto"/>
        <w:right w:val="none" w:sz="0" w:space="0" w:color="auto"/>
      </w:divBdr>
    </w:div>
    <w:div w:id="1855413437">
      <w:bodyDiv w:val="1"/>
      <w:marLeft w:val="0"/>
      <w:marRight w:val="0"/>
      <w:marTop w:val="0"/>
      <w:marBottom w:val="0"/>
      <w:divBdr>
        <w:top w:val="none" w:sz="0" w:space="0" w:color="auto"/>
        <w:left w:val="none" w:sz="0" w:space="0" w:color="auto"/>
        <w:bottom w:val="none" w:sz="0" w:space="0" w:color="auto"/>
        <w:right w:val="none" w:sz="0" w:space="0" w:color="auto"/>
      </w:divBdr>
    </w:div>
    <w:div w:id="1858225916">
      <w:bodyDiv w:val="1"/>
      <w:marLeft w:val="0"/>
      <w:marRight w:val="0"/>
      <w:marTop w:val="0"/>
      <w:marBottom w:val="0"/>
      <w:divBdr>
        <w:top w:val="none" w:sz="0" w:space="0" w:color="auto"/>
        <w:left w:val="none" w:sz="0" w:space="0" w:color="auto"/>
        <w:bottom w:val="none" w:sz="0" w:space="0" w:color="auto"/>
        <w:right w:val="none" w:sz="0" w:space="0" w:color="auto"/>
      </w:divBdr>
    </w:div>
    <w:div w:id="1873182143">
      <w:bodyDiv w:val="1"/>
      <w:marLeft w:val="0"/>
      <w:marRight w:val="0"/>
      <w:marTop w:val="0"/>
      <w:marBottom w:val="0"/>
      <w:divBdr>
        <w:top w:val="none" w:sz="0" w:space="0" w:color="auto"/>
        <w:left w:val="none" w:sz="0" w:space="0" w:color="auto"/>
        <w:bottom w:val="none" w:sz="0" w:space="0" w:color="auto"/>
        <w:right w:val="none" w:sz="0" w:space="0" w:color="auto"/>
      </w:divBdr>
      <w:divsChild>
        <w:div w:id="685062234">
          <w:marLeft w:val="0"/>
          <w:marRight w:val="0"/>
          <w:marTop w:val="0"/>
          <w:marBottom w:val="0"/>
          <w:divBdr>
            <w:top w:val="none" w:sz="0" w:space="0" w:color="auto"/>
            <w:left w:val="none" w:sz="0" w:space="0" w:color="auto"/>
            <w:bottom w:val="none" w:sz="0" w:space="0" w:color="auto"/>
            <w:right w:val="none" w:sz="0" w:space="0" w:color="auto"/>
          </w:divBdr>
          <w:divsChild>
            <w:div w:id="1068114987">
              <w:marLeft w:val="0"/>
              <w:marRight w:val="0"/>
              <w:marTop w:val="0"/>
              <w:marBottom w:val="0"/>
              <w:divBdr>
                <w:top w:val="none" w:sz="0" w:space="0" w:color="auto"/>
                <w:left w:val="none" w:sz="0" w:space="0" w:color="auto"/>
                <w:bottom w:val="none" w:sz="0" w:space="0" w:color="auto"/>
                <w:right w:val="none" w:sz="0" w:space="0" w:color="auto"/>
              </w:divBdr>
              <w:divsChild>
                <w:div w:id="580484563">
                  <w:marLeft w:val="0"/>
                  <w:marRight w:val="0"/>
                  <w:marTop w:val="0"/>
                  <w:marBottom w:val="0"/>
                  <w:divBdr>
                    <w:top w:val="none" w:sz="0" w:space="0" w:color="auto"/>
                    <w:left w:val="none" w:sz="0" w:space="0" w:color="auto"/>
                    <w:bottom w:val="none" w:sz="0" w:space="0" w:color="auto"/>
                    <w:right w:val="none" w:sz="0" w:space="0" w:color="auto"/>
                  </w:divBdr>
                  <w:divsChild>
                    <w:div w:id="348264827">
                      <w:marLeft w:val="0"/>
                      <w:marRight w:val="0"/>
                      <w:marTop w:val="1725"/>
                      <w:marBottom w:val="0"/>
                      <w:divBdr>
                        <w:top w:val="none" w:sz="0" w:space="0" w:color="auto"/>
                        <w:left w:val="none" w:sz="0" w:space="0" w:color="auto"/>
                        <w:bottom w:val="none" w:sz="0" w:space="0" w:color="auto"/>
                        <w:right w:val="none" w:sz="0" w:space="0" w:color="auto"/>
                      </w:divBdr>
                      <w:divsChild>
                        <w:div w:id="907695227">
                          <w:marLeft w:val="0"/>
                          <w:marRight w:val="0"/>
                          <w:marTop w:val="0"/>
                          <w:marBottom w:val="0"/>
                          <w:divBdr>
                            <w:top w:val="none" w:sz="0" w:space="0" w:color="auto"/>
                            <w:left w:val="none" w:sz="0" w:space="0" w:color="auto"/>
                            <w:bottom w:val="none" w:sz="0" w:space="0" w:color="auto"/>
                            <w:right w:val="none" w:sz="0" w:space="0" w:color="auto"/>
                          </w:divBdr>
                          <w:divsChild>
                            <w:div w:id="194971403">
                              <w:marLeft w:val="0"/>
                              <w:marRight w:val="0"/>
                              <w:marTop w:val="0"/>
                              <w:marBottom w:val="0"/>
                              <w:divBdr>
                                <w:top w:val="none" w:sz="0" w:space="0" w:color="auto"/>
                                <w:left w:val="none" w:sz="0" w:space="0" w:color="auto"/>
                                <w:bottom w:val="none" w:sz="0" w:space="0" w:color="auto"/>
                                <w:right w:val="none" w:sz="0" w:space="0" w:color="auto"/>
                              </w:divBdr>
                            </w:div>
                            <w:div w:id="1215315566">
                              <w:marLeft w:val="0"/>
                              <w:marRight w:val="0"/>
                              <w:marTop w:val="0"/>
                              <w:marBottom w:val="0"/>
                              <w:divBdr>
                                <w:top w:val="none" w:sz="0" w:space="0" w:color="auto"/>
                                <w:left w:val="none" w:sz="0" w:space="0" w:color="auto"/>
                                <w:bottom w:val="none" w:sz="0" w:space="0" w:color="auto"/>
                                <w:right w:val="none" w:sz="0" w:space="0" w:color="auto"/>
                              </w:divBdr>
                            </w:div>
                            <w:div w:id="1822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4726">
      <w:bodyDiv w:val="1"/>
      <w:marLeft w:val="0"/>
      <w:marRight w:val="0"/>
      <w:marTop w:val="0"/>
      <w:marBottom w:val="0"/>
      <w:divBdr>
        <w:top w:val="none" w:sz="0" w:space="0" w:color="auto"/>
        <w:left w:val="none" w:sz="0" w:space="0" w:color="auto"/>
        <w:bottom w:val="none" w:sz="0" w:space="0" w:color="auto"/>
        <w:right w:val="none" w:sz="0" w:space="0" w:color="auto"/>
      </w:divBdr>
      <w:divsChild>
        <w:div w:id="1566914526">
          <w:marLeft w:val="0"/>
          <w:marRight w:val="0"/>
          <w:marTop w:val="0"/>
          <w:marBottom w:val="0"/>
          <w:divBdr>
            <w:top w:val="none" w:sz="0" w:space="0" w:color="auto"/>
            <w:left w:val="none" w:sz="0" w:space="0" w:color="auto"/>
            <w:bottom w:val="none" w:sz="0" w:space="0" w:color="auto"/>
            <w:right w:val="none" w:sz="0" w:space="0" w:color="auto"/>
          </w:divBdr>
        </w:div>
        <w:div w:id="1407799353">
          <w:marLeft w:val="0"/>
          <w:marRight w:val="0"/>
          <w:marTop w:val="0"/>
          <w:marBottom w:val="0"/>
          <w:divBdr>
            <w:top w:val="none" w:sz="0" w:space="0" w:color="auto"/>
            <w:left w:val="none" w:sz="0" w:space="0" w:color="auto"/>
            <w:bottom w:val="none" w:sz="0" w:space="0" w:color="auto"/>
            <w:right w:val="none" w:sz="0" w:space="0" w:color="auto"/>
          </w:divBdr>
        </w:div>
        <w:div w:id="930427167">
          <w:marLeft w:val="0"/>
          <w:marRight w:val="0"/>
          <w:marTop w:val="0"/>
          <w:marBottom w:val="0"/>
          <w:divBdr>
            <w:top w:val="none" w:sz="0" w:space="0" w:color="auto"/>
            <w:left w:val="none" w:sz="0" w:space="0" w:color="auto"/>
            <w:bottom w:val="none" w:sz="0" w:space="0" w:color="auto"/>
            <w:right w:val="none" w:sz="0" w:space="0" w:color="auto"/>
          </w:divBdr>
        </w:div>
        <w:div w:id="203758295">
          <w:marLeft w:val="0"/>
          <w:marRight w:val="0"/>
          <w:marTop w:val="0"/>
          <w:marBottom w:val="0"/>
          <w:divBdr>
            <w:top w:val="none" w:sz="0" w:space="0" w:color="auto"/>
            <w:left w:val="none" w:sz="0" w:space="0" w:color="auto"/>
            <w:bottom w:val="none" w:sz="0" w:space="0" w:color="auto"/>
            <w:right w:val="none" w:sz="0" w:space="0" w:color="auto"/>
          </w:divBdr>
        </w:div>
        <w:div w:id="735516785">
          <w:marLeft w:val="0"/>
          <w:marRight w:val="0"/>
          <w:marTop w:val="0"/>
          <w:marBottom w:val="0"/>
          <w:divBdr>
            <w:top w:val="none" w:sz="0" w:space="0" w:color="auto"/>
            <w:left w:val="none" w:sz="0" w:space="0" w:color="auto"/>
            <w:bottom w:val="none" w:sz="0" w:space="0" w:color="auto"/>
            <w:right w:val="none" w:sz="0" w:space="0" w:color="auto"/>
          </w:divBdr>
        </w:div>
        <w:div w:id="829714639">
          <w:marLeft w:val="0"/>
          <w:marRight w:val="0"/>
          <w:marTop w:val="0"/>
          <w:marBottom w:val="0"/>
          <w:divBdr>
            <w:top w:val="none" w:sz="0" w:space="0" w:color="auto"/>
            <w:left w:val="none" w:sz="0" w:space="0" w:color="auto"/>
            <w:bottom w:val="none" w:sz="0" w:space="0" w:color="auto"/>
            <w:right w:val="none" w:sz="0" w:space="0" w:color="auto"/>
          </w:divBdr>
        </w:div>
        <w:div w:id="1550678382">
          <w:marLeft w:val="0"/>
          <w:marRight w:val="0"/>
          <w:marTop w:val="0"/>
          <w:marBottom w:val="0"/>
          <w:divBdr>
            <w:top w:val="none" w:sz="0" w:space="0" w:color="auto"/>
            <w:left w:val="none" w:sz="0" w:space="0" w:color="auto"/>
            <w:bottom w:val="none" w:sz="0" w:space="0" w:color="auto"/>
            <w:right w:val="none" w:sz="0" w:space="0" w:color="auto"/>
          </w:divBdr>
        </w:div>
        <w:div w:id="453057564">
          <w:marLeft w:val="0"/>
          <w:marRight w:val="0"/>
          <w:marTop w:val="0"/>
          <w:marBottom w:val="0"/>
          <w:divBdr>
            <w:top w:val="none" w:sz="0" w:space="0" w:color="auto"/>
            <w:left w:val="none" w:sz="0" w:space="0" w:color="auto"/>
            <w:bottom w:val="none" w:sz="0" w:space="0" w:color="auto"/>
            <w:right w:val="none" w:sz="0" w:space="0" w:color="auto"/>
          </w:divBdr>
        </w:div>
      </w:divsChild>
    </w:div>
    <w:div w:id="1959333488">
      <w:bodyDiv w:val="1"/>
      <w:marLeft w:val="0"/>
      <w:marRight w:val="0"/>
      <w:marTop w:val="0"/>
      <w:marBottom w:val="0"/>
      <w:divBdr>
        <w:top w:val="none" w:sz="0" w:space="0" w:color="auto"/>
        <w:left w:val="none" w:sz="0" w:space="0" w:color="auto"/>
        <w:bottom w:val="none" w:sz="0" w:space="0" w:color="auto"/>
        <w:right w:val="none" w:sz="0" w:space="0" w:color="auto"/>
      </w:divBdr>
    </w:div>
    <w:div w:id="1969625400">
      <w:bodyDiv w:val="1"/>
      <w:marLeft w:val="-1500"/>
      <w:marRight w:val="0"/>
      <w:marTop w:val="0"/>
      <w:marBottom w:val="0"/>
      <w:divBdr>
        <w:top w:val="none" w:sz="0" w:space="0" w:color="auto"/>
        <w:left w:val="none" w:sz="0" w:space="0" w:color="auto"/>
        <w:bottom w:val="none" w:sz="0" w:space="0" w:color="auto"/>
        <w:right w:val="none" w:sz="0" w:space="0" w:color="auto"/>
      </w:divBdr>
      <w:divsChild>
        <w:div w:id="546602127">
          <w:marLeft w:val="0"/>
          <w:marRight w:val="0"/>
          <w:marTop w:val="0"/>
          <w:marBottom w:val="0"/>
          <w:divBdr>
            <w:top w:val="none" w:sz="0" w:space="0" w:color="auto"/>
            <w:left w:val="none" w:sz="0" w:space="0" w:color="auto"/>
            <w:bottom w:val="none" w:sz="0" w:space="0" w:color="auto"/>
            <w:right w:val="none" w:sz="0" w:space="0" w:color="auto"/>
          </w:divBdr>
        </w:div>
        <w:div w:id="739711107">
          <w:marLeft w:val="0"/>
          <w:marRight w:val="0"/>
          <w:marTop w:val="0"/>
          <w:marBottom w:val="0"/>
          <w:divBdr>
            <w:top w:val="none" w:sz="0" w:space="0" w:color="auto"/>
            <w:left w:val="none" w:sz="0" w:space="0" w:color="auto"/>
            <w:bottom w:val="none" w:sz="0" w:space="0" w:color="auto"/>
            <w:right w:val="none" w:sz="0" w:space="0" w:color="auto"/>
          </w:divBdr>
        </w:div>
        <w:div w:id="1441994996">
          <w:marLeft w:val="0"/>
          <w:marRight w:val="0"/>
          <w:marTop w:val="0"/>
          <w:marBottom w:val="0"/>
          <w:divBdr>
            <w:top w:val="none" w:sz="0" w:space="0" w:color="auto"/>
            <w:left w:val="none" w:sz="0" w:space="0" w:color="auto"/>
            <w:bottom w:val="none" w:sz="0" w:space="0" w:color="auto"/>
            <w:right w:val="none" w:sz="0" w:space="0" w:color="auto"/>
          </w:divBdr>
        </w:div>
        <w:div w:id="1579441730">
          <w:marLeft w:val="0"/>
          <w:marRight w:val="0"/>
          <w:marTop w:val="0"/>
          <w:marBottom w:val="0"/>
          <w:divBdr>
            <w:top w:val="none" w:sz="0" w:space="0" w:color="auto"/>
            <w:left w:val="none" w:sz="0" w:space="0" w:color="auto"/>
            <w:bottom w:val="none" w:sz="0" w:space="0" w:color="auto"/>
            <w:right w:val="none" w:sz="0" w:space="0" w:color="auto"/>
          </w:divBdr>
        </w:div>
        <w:div w:id="525942675">
          <w:marLeft w:val="0"/>
          <w:marRight w:val="0"/>
          <w:marTop w:val="0"/>
          <w:marBottom w:val="0"/>
          <w:divBdr>
            <w:top w:val="none" w:sz="0" w:space="0" w:color="auto"/>
            <w:left w:val="none" w:sz="0" w:space="0" w:color="auto"/>
            <w:bottom w:val="none" w:sz="0" w:space="0" w:color="auto"/>
            <w:right w:val="none" w:sz="0" w:space="0" w:color="auto"/>
          </w:divBdr>
        </w:div>
      </w:divsChild>
    </w:div>
    <w:div w:id="1982535274">
      <w:bodyDiv w:val="1"/>
      <w:marLeft w:val="-1500"/>
      <w:marRight w:val="0"/>
      <w:marTop w:val="0"/>
      <w:marBottom w:val="0"/>
      <w:divBdr>
        <w:top w:val="none" w:sz="0" w:space="0" w:color="auto"/>
        <w:left w:val="none" w:sz="0" w:space="0" w:color="auto"/>
        <w:bottom w:val="none" w:sz="0" w:space="0" w:color="auto"/>
        <w:right w:val="none" w:sz="0" w:space="0" w:color="auto"/>
      </w:divBdr>
      <w:divsChild>
        <w:div w:id="403842061">
          <w:marLeft w:val="0"/>
          <w:marRight w:val="0"/>
          <w:marTop w:val="0"/>
          <w:marBottom w:val="0"/>
          <w:divBdr>
            <w:top w:val="none" w:sz="0" w:space="0" w:color="auto"/>
            <w:left w:val="none" w:sz="0" w:space="0" w:color="auto"/>
            <w:bottom w:val="none" w:sz="0" w:space="0" w:color="auto"/>
            <w:right w:val="none" w:sz="0" w:space="0" w:color="auto"/>
          </w:divBdr>
        </w:div>
        <w:div w:id="667371901">
          <w:marLeft w:val="0"/>
          <w:marRight w:val="0"/>
          <w:marTop w:val="0"/>
          <w:marBottom w:val="0"/>
          <w:divBdr>
            <w:top w:val="none" w:sz="0" w:space="0" w:color="auto"/>
            <w:left w:val="none" w:sz="0" w:space="0" w:color="auto"/>
            <w:bottom w:val="none" w:sz="0" w:space="0" w:color="auto"/>
            <w:right w:val="none" w:sz="0" w:space="0" w:color="auto"/>
          </w:divBdr>
        </w:div>
        <w:div w:id="1806000033">
          <w:marLeft w:val="0"/>
          <w:marRight w:val="0"/>
          <w:marTop w:val="0"/>
          <w:marBottom w:val="0"/>
          <w:divBdr>
            <w:top w:val="none" w:sz="0" w:space="0" w:color="auto"/>
            <w:left w:val="none" w:sz="0" w:space="0" w:color="auto"/>
            <w:bottom w:val="none" w:sz="0" w:space="0" w:color="auto"/>
            <w:right w:val="none" w:sz="0" w:space="0" w:color="auto"/>
          </w:divBdr>
        </w:div>
        <w:div w:id="1355501145">
          <w:marLeft w:val="0"/>
          <w:marRight w:val="0"/>
          <w:marTop w:val="0"/>
          <w:marBottom w:val="0"/>
          <w:divBdr>
            <w:top w:val="none" w:sz="0" w:space="0" w:color="auto"/>
            <w:left w:val="none" w:sz="0" w:space="0" w:color="auto"/>
            <w:bottom w:val="none" w:sz="0" w:space="0" w:color="auto"/>
            <w:right w:val="none" w:sz="0" w:space="0" w:color="auto"/>
          </w:divBdr>
        </w:div>
        <w:div w:id="1060792247">
          <w:marLeft w:val="0"/>
          <w:marRight w:val="0"/>
          <w:marTop w:val="0"/>
          <w:marBottom w:val="0"/>
          <w:divBdr>
            <w:top w:val="none" w:sz="0" w:space="0" w:color="auto"/>
            <w:left w:val="none" w:sz="0" w:space="0" w:color="auto"/>
            <w:bottom w:val="none" w:sz="0" w:space="0" w:color="auto"/>
            <w:right w:val="none" w:sz="0" w:space="0" w:color="auto"/>
          </w:divBdr>
        </w:div>
        <w:div w:id="1886017600">
          <w:marLeft w:val="0"/>
          <w:marRight w:val="0"/>
          <w:marTop w:val="0"/>
          <w:marBottom w:val="0"/>
          <w:divBdr>
            <w:top w:val="none" w:sz="0" w:space="0" w:color="auto"/>
            <w:left w:val="none" w:sz="0" w:space="0" w:color="auto"/>
            <w:bottom w:val="none" w:sz="0" w:space="0" w:color="auto"/>
            <w:right w:val="none" w:sz="0" w:space="0" w:color="auto"/>
          </w:divBdr>
        </w:div>
        <w:div w:id="665669087">
          <w:marLeft w:val="0"/>
          <w:marRight w:val="0"/>
          <w:marTop w:val="0"/>
          <w:marBottom w:val="0"/>
          <w:divBdr>
            <w:top w:val="none" w:sz="0" w:space="0" w:color="auto"/>
            <w:left w:val="none" w:sz="0" w:space="0" w:color="auto"/>
            <w:bottom w:val="none" w:sz="0" w:space="0" w:color="auto"/>
            <w:right w:val="none" w:sz="0" w:space="0" w:color="auto"/>
          </w:divBdr>
        </w:div>
      </w:divsChild>
    </w:div>
    <w:div w:id="1989898778">
      <w:bodyDiv w:val="1"/>
      <w:marLeft w:val="0"/>
      <w:marRight w:val="0"/>
      <w:marTop w:val="0"/>
      <w:marBottom w:val="0"/>
      <w:divBdr>
        <w:top w:val="none" w:sz="0" w:space="0" w:color="auto"/>
        <w:left w:val="none" w:sz="0" w:space="0" w:color="auto"/>
        <w:bottom w:val="none" w:sz="0" w:space="0" w:color="auto"/>
        <w:right w:val="none" w:sz="0" w:space="0" w:color="auto"/>
      </w:divBdr>
    </w:div>
    <w:div w:id="2016415070">
      <w:bodyDiv w:val="1"/>
      <w:marLeft w:val="-1500"/>
      <w:marRight w:val="0"/>
      <w:marTop w:val="0"/>
      <w:marBottom w:val="0"/>
      <w:divBdr>
        <w:top w:val="none" w:sz="0" w:space="0" w:color="auto"/>
        <w:left w:val="none" w:sz="0" w:space="0" w:color="auto"/>
        <w:bottom w:val="none" w:sz="0" w:space="0" w:color="auto"/>
        <w:right w:val="none" w:sz="0" w:space="0" w:color="auto"/>
      </w:divBdr>
      <w:divsChild>
        <w:div w:id="868565144">
          <w:marLeft w:val="0"/>
          <w:marRight w:val="0"/>
          <w:marTop w:val="0"/>
          <w:marBottom w:val="0"/>
          <w:divBdr>
            <w:top w:val="none" w:sz="0" w:space="0" w:color="auto"/>
            <w:left w:val="none" w:sz="0" w:space="0" w:color="auto"/>
            <w:bottom w:val="none" w:sz="0" w:space="0" w:color="auto"/>
            <w:right w:val="none" w:sz="0" w:space="0" w:color="auto"/>
          </w:divBdr>
        </w:div>
        <w:div w:id="506140036">
          <w:marLeft w:val="0"/>
          <w:marRight w:val="0"/>
          <w:marTop w:val="0"/>
          <w:marBottom w:val="0"/>
          <w:divBdr>
            <w:top w:val="none" w:sz="0" w:space="0" w:color="auto"/>
            <w:left w:val="none" w:sz="0" w:space="0" w:color="auto"/>
            <w:bottom w:val="none" w:sz="0" w:space="0" w:color="auto"/>
            <w:right w:val="none" w:sz="0" w:space="0" w:color="auto"/>
          </w:divBdr>
        </w:div>
        <w:div w:id="1950966292">
          <w:marLeft w:val="0"/>
          <w:marRight w:val="0"/>
          <w:marTop w:val="0"/>
          <w:marBottom w:val="0"/>
          <w:divBdr>
            <w:top w:val="none" w:sz="0" w:space="0" w:color="auto"/>
            <w:left w:val="none" w:sz="0" w:space="0" w:color="auto"/>
            <w:bottom w:val="none" w:sz="0" w:space="0" w:color="auto"/>
            <w:right w:val="none" w:sz="0" w:space="0" w:color="auto"/>
          </w:divBdr>
        </w:div>
        <w:div w:id="1357536247">
          <w:marLeft w:val="0"/>
          <w:marRight w:val="0"/>
          <w:marTop w:val="0"/>
          <w:marBottom w:val="0"/>
          <w:divBdr>
            <w:top w:val="none" w:sz="0" w:space="0" w:color="auto"/>
            <w:left w:val="none" w:sz="0" w:space="0" w:color="auto"/>
            <w:bottom w:val="none" w:sz="0" w:space="0" w:color="auto"/>
            <w:right w:val="none" w:sz="0" w:space="0" w:color="auto"/>
          </w:divBdr>
        </w:div>
        <w:div w:id="713777081">
          <w:marLeft w:val="0"/>
          <w:marRight w:val="0"/>
          <w:marTop w:val="0"/>
          <w:marBottom w:val="0"/>
          <w:divBdr>
            <w:top w:val="none" w:sz="0" w:space="0" w:color="auto"/>
            <w:left w:val="none" w:sz="0" w:space="0" w:color="auto"/>
            <w:bottom w:val="none" w:sz="0" w:space="0" w:color="auto"/>
            <w:right w:val="none" w:sz="0" w:space="0" w:color="auto"/>
          </w:divBdr>
        </w:div>
        <w:div w:id="2043171046">
          <w:marLeft w:val="0"/>
          <w:marRight w:val="0"/>
          <w:marTop w:val="0"/>
          <w:marBottom w:val="0"/>
          <w:divBdr>
            <w:top w:val="none" w:sz="0" w:space="0" w:color="auto"/>
            <w:left w:val="none" w:sz="0" w:space="0" w:color="auto"/>
            <w:bottom w:val="none" w:sz="0" w:space="0" w:color="auto"/>
            <w:right w:val="none" w:sz="0" w:space="0" w:color="auto"/>
          </w:divBdr>
        </w:div>
        <w:div w:id="1465272704">
          <w:marLeft w:val="0"/>
          <w:marRight w:val="0"/>
          <w:marTop w:val="0"/>
          <w:marBottom w:val="0"/>
          <w:divBdr>
            <w:top w:val="none" w:sz="0" w:space="0" w:color="auto"/>
            <w:left w:val="none" w:sz="0" w:space="0" w:color="auto"/>
            <w:bottom w:val="none" w:sz="0" w:space="0" w:color="auto"/>
            <w:right w:val="none" w:sz="0" w:space="0" w:color="auto"/>
          </w:divBdr>
        </w:div>
        <w:div w:id="1046487967">
          <w:marLeft w:val="0"/>
          <w:marRight w:val="0"/>
          <w:marTop w:val="0"/>
          <w:marBottom w:val="0"/>
          <w:divBdr>
            <w:top w:val="none" w:sz="0" w:space="0" w:color="auto"/>
            <w:left w:val="none" w:sz="0" w:space="0" w:color="auto"/>
            <w:bottom w:val="none" w:sz="0" w:space="0" w:color="auto"/>
            <w:right w:val="none" w:sz="0" w:space="0" w:color="auto"/>
          </w:divBdr>
        </w:div>
        <w:div w:id="1965691726">
          <w:marLeft w:val="0"/>
          <w:marRight w:val="0"/>
          <w:marTop w:val="0"/>
          <w:marBottom w:val="0"/>
          <w:divBdr>
            <w:top w:val="none" w:sz="0" w:space="0" w:color="auto"/>
            <w:left w:val="none" w:sz="0" w:space="0" w:color="auto"/>
            <w:bottom w:val="none" w:sz="0" w:space="0" w:color="auto"/>
            <w:right w:val="none" w:sz="0" w:space="0" w:color="auto"/>
          </w:divBdr>
        </w:div>
        <w:div w:id="1461877010">
          <w:marLeft w:val="0"/>
          <w:marRight w:val="0"/>
          <w:marTop w:val="0"/>
          <w:marBottom w:val="0"/>
          <w:divBdr>
            <w:top w:val="none" w:sz="0" w:space="0" w:color="auto"/>
            <w:left w:val="none" w:sz="0" w:space="0" w:color="auto"/>
            <w:bottom w:val="none" w:sz="0" w:space="0" w:color="auto"/>
            <w:right w:val="none" w:sz="0" w:space="0" w:color="auto"/>
          </w:divBdr>
        </w:div>
        <w:div w:id="368528121">
          <w:marLeft w:val="0"/>
          <w:marRight w:val="0"/>
          <w:marTop w:val="0"/>
          <w:marBottom w:val="0"/>
          <w:divBdr>
            <w:top w:val="none" w:sz="0" w:space="0" w:color="auto"/>
            <w:left w:val="none" w:sz="0" w:space="0" w:color="auto"/>
            <w:bottom w:val="none" w:sz="0" w:space="0" w:color="auto"/>
            <w:right w:val="none" w:sz="0" w:space="0" w:color="auto"/>
          </w:divBdr>
        </w:div>
        <w:div w:id="1089814559">
          <w:marLeft w:val="0"/>
          <w:marRight w:val="0"/>
          <w:marTop w:val="0"/>
          <w:marBottom w:val="0"/>
          <w:divBdr>
            <w:top w:val="none" w:sz="0" w:space="0" w:color="auto"/>
            <w:left w:val="none" w:sz="0" w:space="0" w:color="auto"/>
            <w:bottom w:val="none" w:sz="0" w:space="0" w:color="auto"/>
            <w:right w:val="none" w:sz="0" w:space="0" w:color="auto"/>
          </w:divBdr>
        </w:div>
      </w:divsChild>
    </w:div>
    <w:div w:id="2032218774">
      <w:bodyDiv w:val="1"/>
      <w:marLeft w:val="0"/>
      <w:marRight w:val="0"/>
      <w:marTop w:val="0"/>
      <w:marBottom w:val="0"/>
      <w:divBdr>
        <w:top w:val="none" w:sz="0" w:space="0" w:color="auto"/>
        <w:left w:val="none" w:sz="0" w:space="0" w:color="auto"/>
        <w:bottom w:val="none" w:sz="0" w:space="0" w:color="auto"/>
        <w:right w:val="none" w:sz="0" w:space="0" w:color="auto"/>
      </w:divBdr>
    </w:div>
    <w:div w:id="2039160780">
      <w:bodyDiv w:val="1"/>
      <w:marLeft w:val="-150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 w:id="64694045">
          <w:marLeft w:val="0"/>
          <w:marRight w:val="0"/>
          <w:marTop w:val="0"/>
          <w:marBottom w:val="0"/>
          <w:divBdr>
            <w:top w:val="none" w:sz="0" w:space="0" w:color="auto"/>
            <w:left w:val="none" w:sz="0" w:space="0" w:color="auto"/>
            <w:bottom w:val="none" w:sz="0" w:space="0" w:color="auto"/>
            <w:right w:val="none" w:sz="0" w:space="0" w:color="auto"/>
          </w:divBdr>
        </w:div>
        <w:div w:id="241332178">
          <w:marLeft w:val="0"/>
          <w:marRight w:val="0"/>
          <w:marTop w:val="0"/>
          <w:marBottom w:val="0"/>
          <w:divBdr>
            <w:top w:val="none" w:sz="0" w:space="0" w:color="auto"/>
            <w:left w:val="none" w:sz="0" w:space="0" w:color="auto"/>
            <w:bottom w:val="none" w:sz="0" w:space="0" w:color="auto"/>
            <w:right w:val="none" w:sz="0" w:space="0" w:color="auto"/>
          </w:divBdr>
        </w:div>
        <w:div w:id="1787046021">
          <w:marLeft w:val="0"/>
          <w:marRight w:val="0"/>
          <w:marTop w:val="0"/>
          <w:marBottom w:val="0"/>
          <w:divBdr>
            <w:top w:val="none" w:sz="0" w:space="0" w:color="auto"/>
            <w:left w:val="none" w:sz="0" w:space="0" w:color="auto"/>
            <w:bottom w:val="none" w:sz="0" w:space="0" w:color="auto"/>
            <w:right w:val="none" w:sz="0" w:space="0" w:color="auto"/>
          </w:divBdr>
        </w:div>
        <w:div w:id="282733233">
          <w:marLeft w:val="0"/>
          <w:marRight w:val="0"/>
          <w:marTop w:val="0"/>
          <w:marBottom w:val="0"/>
          <w:divBdr>
            <w:top w:val="none" w:sz="0" w:space="0" w:color="auto"/>
            <w:left w:val="none" w:sz="0" w:space="0" w:color="auto"/>
            <w:bottom w:val="none" w:sz="0" w:space="0" w:color="auto"/>
            <w:right w:val="none" w:sz="0" w:space="0" w:color="auto"/>
          </w:divBdr>
        </w:div>
        <w:div w:id="1762946841">
          <w:marLeft w:val="0"/>
          <w:marRight w:val="0"/>
          <w:marTop w:val="0"/>
          <w:marBottom w:val="0"/>
          <w:divBdr>
            <w:top w:val="none" w:sz="0" w:space="0" w:color="auto"/>
            <w:left w:val="none" w:sz="0" w:space="0" w:color="auto"/>
            <w:bottom w:val="none" w:sz="0" w:space="0" w:color="auto"/>
            <w:right w:val="none" w:sz="0" w:space="0" w:color="auto"/>
          </w:divBdr>
        </w:div>
        <w:div w:id="1097598706">
          <w:marLeft w:val="0"/>
          <w:marRight w:val="0"/>
          <w:marTop w:val="0"/>
          <w:marBottom w:val="0"/>
          <w:divBdr>
            <w:top w:val="none" w:sz="0" w:space="0" w:color="auto"/>
            <w:left w:val="none" w:sz="0" w:space="0" w:color="auto"/>
            <w:bottom w:val="none" w:sz="0" w:space="0" w:color="auto"/>
            <w:right w:val="none" w:sz="0" w:space="0" w:color="auto"/>
          </w:divBdr>
        </w:div>
      </w:divsChild>
    </w:div>
    <w:div w:id="2068020159">
      <w:bodyDiv w:val="1"/>
      <w:marLeft w:val="-1500"/>
      <w:marRight w:val="0"/>
      <w:marTop w:val="0"/>
      <w:marBottom w:val="0"/>
      <w:divBdr>
        <w:top w:val="none" w:sz="0" w:space="0" w:color="auto"/>
        <w:left w:val="none" w:sz="0" w:space="0" w:color="auto"/>
        <w:bottom w:val="none" w:sz="0" w:space="0" w:color="auto"/>
        <w:right w:val="none" w:sz="0" w:space="0" w:color="auto"/>
      </w:divBdr>
      <w:divsChild>
        <w:div w:id="1477723664">
          <w:marLeft w:val="0"/>
          <w:marRight w:val="0"/>
          <w:marTop w:val="0"/>
          <w:marBottom w:val="0"/>
          <w:divBdr>
            <w:top w:val="none" w:sz="0" w:space="0" w:color="auto"/>
            <w:left w:val="none" w:sz="0" w:space="0" w:color="auto"/>
            <w:bottom w:val="none" w:sz="0" w:space="0" w:color="auto"/>
            <w:right w:val="none" w:sz="0" w:space="0" w:color="auto"/>
          </w:divBdr>
        </w:div>
        <w:div w:id="1665087412">
          <w:marLeft w:val="0"/>
          <w:marRight w:val="0"/>
          <w:marTop w:val="0"/>
          <w:marBottom w:val="0"/>
          <w:divBdr>
            <w:top w:val="none" w:sz="0" w:space="0" w:color="auto"/>
            <w:left w:val="none" w:sz="0" w:space="0" w:color="auto"/>
            <w:bottom w:val="none" w:sz="0" w:space="0" w:color="auto"/>
            <w:right w:val="none" w:sz="0" w:space="0" w:color="auto"/>
          </w:divBdr>
        </w:div>
      </w:divsChild>
    </w:div>
    <w:div w:id="2075469433">
      <w:bodyDiv w:val="1"/>
      <w:marLeft w:val="0"/>
      <w:marRight w:val="0"/>
      <w:marTop w:val="0"/>
      <w:marBottom w:val="0"/>
      <w:divBdr>
        <w:top w:val="none" w:sz="0" w:space="0" w:color="auto"/>
        <w:left w:val="none" w:sz="0" w:space="0" w:color="auto"/>
        <w:bottom w:val="none" w:sz="0" w:space="0" w:color="auto"/>
        <w:right w:val="none" w:sz="0" w:space="0" w:color="auto"/>
      </w:divBdr>
    </w:div>
    <w:div w:id="2093118369">
      <w:bodyDiv w:val="1"/>
      <w:marLeft w:val="0"/>
      <w:marRight w:val="0"/>
      <w:marTop w:val="0"/>
      <w:marBottom w:val="0"/>
      <w:divBdr>
        <w:top w:val="none" w:sz="0" w:space="0" w:color="auto"/>
        <w:left w:val="none" w:sz="0" w:space="0" w:color="auto"/>
        <w:bottom w:val="none" w:sz="0" w:space="0" w:color="auto"/>
        <w:right w:val="none" w:sz="0" w:space="0" w:color="auto"/>
      </w:divBdr>
    </w:div>
    <w:div w:id="2106995885">
      <w:marLeft w:val="0"/>
      <w:marRight w:val="0"/>
      <w:marTop w:val="0"/>
      <w:marBottom w:val="0"/>
      <w:divBdr>
        <w:top w:val="none" w:sz="0" w:space="0" w:color="auto"/>
        <w:left w:val="none" w:sz="0" w:space="0" w:color="auto"/>
        <w:bottom w:val="none" w:sz="0" w:space="0" w:color="auto"/>
        <w:right w:val="none" w:sz="0" w:space="0" w:color="auto"/>
      </w:divBdr>
    </w:div>
    <w:div w:id="2106995886">
      <w:marLeft w:val="0"/>
      <w:marRight w:val="0"/>
      <w:marTop w:val="0"/>
      <w:marBottom w:val="0"/>
      <w:divBdr>
        <w:top w:val="none" w:sz="0" w:space="0" w:color="auto"/>
        <w:left w:val="none" w:sz="0" w:space="0" w:color="auto"/>
        <w:bottom w:val="none" w:sz="0" w:space="0" w:color="auto"/>
        <w:right w:val="none" w:sz="0" w:space="0" w:color="auto"/>
      </w:divBdr>
    </w:div>
    <w:div w:id="2106995887">
      <w:marLeft w:val="0"/>
      <w:marRight w:val="0"/>
      <w:marTop w:val="0"/>
      <w:marBottom w:val="0"/>
      <w:divBdr>
        <w:top w:val="none" w:sz="0" w:space="0" w:color="auto"/>
        <w:left w:val="none" w:sz="0" w:space="0" w:color="auto"/>
        <w:bottom w:val="none" w:sz="0" w:space="0" w:color="auto"/>
        <w:right w:val="none" w:sz="0" w:space="0" w:color="auto"/>
      </w:divBdr>
    </w:div>
    <w:div w:id="2106995888">
      <w:marLeft w:val="0"/>
      <w:marRight w:val="0"/>
      <w:marTop w:val="0"/>
      <w:marBottom w:val="0"/>
      <w:divBdr>
        <w:top w:val="none" w:sz="0" w:space="0" w:color="auto"/>
        <w:left w:val="none" w:sz="0" w:space="0" w:color="auto"/>
        <w:bottom w:val="none" w:sz="0" w:space="0" w:color="auto"/>
        <w:right w:val="none" w:sz="0" w:space="0" w:color="auto"/>
      </w:divBdr>
    </w:div>
    <w:div w:id="2106995889">
      <w:marLeft w:val="0"/>
      <w:marRight w:val="0"/>
      <w:marTop w:val="0"/>
      <w:marBottom w:val="0"/>
      <w:divBdr>
        <w:top w:val="none" w:sz="0" w:space="0" w:color="auto"/>
        <w:left w:val="none" w:sz="0" w:space="0" w:color="auto"/>
        <w:bottom w:val="none" w:sz="0" w:space="0" w:color="auto"/>
        <w:right w:val="none" w:sz="0" w:space="0" w:color="auto"/>
      </w:divBdr>
    </w:div>
    <w:div w:id="2106995890">
      <w:marLeft w:val="0"/>
      <w:marRight w:val="0"/>
      <w:marTop w:val="0"/>
      <w:marBottom w:val="0"/>
      <w:divBdr>
        <w:top w:val="none" w:sz="0" w:space="0" w:color="auto"/>
        <w:left w:val="none" w:sz="0" w:space="0" w:color="auto"/>
        <w:bottom w:val="none" w:sz="0" w:space="0" w:color="auto"/>
        <w:right w:val="none" w:sz="0" w:space="0" w:color="auto"/>
      </w:divBdr>
    </w:div>
    <w:div w:id="2106995891">
      <w:marLeft w:val="0"/>
      <w:marRight w:val="0"/>
      <w:marTop w:val="0"/>
      <w:marBottom w:val="0"/>
      <w:divBdr>
        <w:top w:val="none" w:sz="0" w:space="0" w:color="auto"/>
        <w:left w:val="none" w:sz="0" w:space="0" w:color="auto"/>
        <w:bottom w:val="none" w:sz="0" w:space="0" w:color="auto"/>
        <w:right w:val="none" w:sz="0" w:space="0" w:color="auto"/>
      </w:divBdr>
    </w:div>
    <w:div w:id="2144232232">
      <w:bodyDiv w:val="1"/>
      <w:marLeft w:val="-1500"/>
      <w:marRight w:val="0"/>
      <w:marTop w:val="0"/>
      <w:marBottom w:val="0"/>
      <w:divBdr>
        <w:top w:val="none" w:sz="0" w:space="0" w:color="auto"/>
        <w:left w:val="none" w:sz="0" w:space="0" w:color="auto"/>
        <w:bottom w:val="none" w:sz="0" w:space="0" w:color="auto"/>
        <w:right w:val="none" w:sz="0" w:space="0" w:color="auto"/>
      </w:divBdr>
      <w:divsChild>
        <w:div w:id="1267348047">
          <w:marLeft w:val="0"/>
          <w:marRight w:val="0"/>
          <w:marTop w:val="0"/>
          <w:marBottom w:val="0"/>
          <w:divBdr>
            <w:top w:val="none" w:sz="0" w:space="0" w:color="auto"/>
            <w:left w:val="none" w:sz="0" w:space="0" w:color="auto"/>
            <w:bottom w:val="none" w:sz="0" w:space="0" w:color="auto"/>
            <w:right w:val="none" w:sz="0" w:space="0" w:color="auto"/>
          </w:divBdr>
        </w:div>
        <w:div w:id="239758529">
          <w:marLeft w:val="0"/>
          <w:marRight w:val="0"/>
          <w:marTop w:val="0"/>
          <w:marBottom w:val="0"/>
          <w:divBdr>
            <w:top w:val="none" w:sz="0" w:space="0" w:color="auto"/>
            <w:left w:val="none" w:sz="0" w:space="0" w:color="auto"/>
            <w:bottom w:val="none" w:sz="0" w:space="0" w:color="auto"/>
            <w:right w:val="none" w:sz="0" w:space="0" w:color="auto"/>
          </w:divBdr>
        </w:div>
        <w:div w:id="1410153476">
          <w:marLeft w:val="0"/>
          <w:marRight w:val="0"/>
          <w:marTop w:val="0"/>
          <w:marBottom w:val="0"/>
          <w:divBdr>
            <w:top w:val="none" w:sz="0" w:space="0" w:color="auto"/>
            <w:left w:val="none" w:sz="0" w:space="0" w:color="auto"/>
            <w:bottom w:val="none" w:sz="0" w:space="0" w:color="auto"/>
            <w:right w:val="none" w:sz="0" w:space="0" w:color="auto"/>
          </w:divBdr>
        </w:div>
        <w:div w:id="2026324258">
          <w:marLeft w:val="0"/>
          <w:marRight w:val="0"/>
          <w:marTop w:val="0"/>
          <w:marBottom w:val="0"/>
          <w:divBdr>
            <w:top w:val="none" w:sz="0" w:space="0" w:color="auto"/>
            <w:left w:val="none" w:sz="0" w:space="0" w:color="auto"/>
            <w:bottom w:val="none" w:sz="0" w:space="0" w:color="auto"/>
            <w:right w:val="none" w:sz="0" w:space="0" w:color="auto"/>
          </w:divBdr>
        </w:div>
        <w:div w:id="2085368657">
          <w:marLeft w:val="0"/>
          <w:marRight w:val="0"/>
          <w:marTop w:val="0"/>
          <w:marBottom w:val="0"/>
          <w:divBdr>
            <w:top w:val="none" w:sz="0" w:space="0" w:color="auto"/>
            <w:left w:val="none" w:sz="0" w:space="0" w:color="auto"/>
            <w:bottom w:val="none" w:sz="0" w:space="0" w:color="auto"/>
            <w:right w:val="none" w:sz="0" w:space="0" w:color="auto"/>
          </w:divBdr>
        </w:div>
        <w:div w:id="443573008">
          <w:marLeft w:val="0"/>
          <w:marRight w:val="0"/>
          <w:marTop w:val="0"/>
          <w:marBottom w:val="0"/>
          <w:divBdr>
            <w:top w:val="none" w:sz="0" w:space="0" w:color="auto"/>
            <w:left w:val="none" w:sz="0" w:space="0" w:color="auto"/>
            <w:bottom w:val="none" w:sz="0" w:space="0" w:color="auto"/>
            <w:right w:val="none" w:sz="0" w:space="0" w:color="auto"/>
          </w:divBdr>
        </w:div>
        <w:div w:id="1639646384">
          <w:marLeft w:val="0"/>
          <w:marRight w:val="0"/>
          <w:marTop w:val="0"/>
          <w:marBottom w:val="0"/>
          <w:divBdr>
            <w:top w:val="none" w:sz="0" w:space="0" w:color="auto"/>
            <w:left w:val="none" w:sz="0" w:space="0" w:color="auto"/>
            <w:bottom w:val="none" w:sz="0" w:space="0" w:color="auto"/>
            <w:right w:val="none" w:sz="0" w:space="0" w:color="auto"/>
          </w:divBdr>
        </w:div>
        <w:div w:id="1038091817">
          <w:marLeft w:val="0"/>
          <w:marRight w:val="0"/>
          <w:marTop w:val="0"/>
          <w:marBottom w:val="0"/>
          <w:divBdr>
            <w:top w:val="none" w:sz="0" w:space="0" w:color="auto"/>
            <w:left w:val="none" w:sz="0" w:space="0" w:color="auto"/>
            <w:bottom w:val="none" w:sz="0" w:space="0" w:color="auto"/>
            <w:right w:val="none" w:sz="0" w:space="0" w:color="auto"/>
          </w:divBdr>
        </w:div>
        <w:div w:id="1742021389">
          <w:marLeft w:val="0"/>
          <w:marRight w:val="0"/>
          <w:marTop w:val="0"/>
          <w:marBottom w:val="0"/>
          <w:divBdr>
            <w:top w:val="none" w:sz="0" w:space="0" w:color="auto"/>
            <w:left w:val="none" w:sz="0" w:space="0" w:color="auto"/>
            <w:bottom w:val="none" w:sz="0" w:space="0" w:color="auto"/>
            <w:right w:val="none" w:sz="0" w:space="0" w:color="auto"/>
          </w:divBdr>
        </w:div>
        <w:div w:id="1535313713">
          <w:marLeft w:val="0"/>
          <w:marRight w:val="0"/>
          <w:marTop w:val="0"/>
          <w:marBottom w:val="0"/>
          <w:divBdr>
            <w:top w:val="none" w:sz="0" w:space="0" w:color="auto"/>
            <w:left w:val="none" w:sz="0" w:space="0" w:color="auto"/>
            <w:bottom w:val="none" w:sz="0" w:space="0" w:color="auto"/>
            <w:right w:val="none" w:sz="0" w:space="0" w:color="auto"/>
          </w:divBdr>
        </w:div>
        <w:div w:id="1058406798">
          <w:marLeft w:val="0"/>
          <w:marRight w:val="0"/>
          <w:marTop w:val="0"/>
          <w:marBottom w:val="0"/>
          <w:divBdr>
            <w:top w:val="none" w:sz="0" w:space="0" w:color="auto"/>
            <w:left w:val="none" w:sz="0" w:space="0" w:color="auto"/>
            <w:bottom w:val="none" w:sz="0" w:space="0" w:color="auto"/>
            <w:right w:val="none" w:sz="0" w:space="0" w:color="auto"/>
          </w:divBdr>
        </w:div>
        <w:div w:id="74692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jpeg"/><Relationship Id="rId18" Type="http://schemas.openxmlformats.org/officeDocument/2006/relationships/image" Target="cid:image001.jpg@01D4F9D3.0A232C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cgt-fapt.f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cid:image001.jpg@01D4F9D3.0A232C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cgt-fapt.fr"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1.jpeg"/><Relationship Id="rId10" Type="http://schemas.openxmlformats.org/officeDocument/2006/relationships/image" Target="media/image2.png"/><Relationship Id="rId19" Type="http://schemas.openxmlformats.org/officeDocument/2006/relationships/image" Target="media/image8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EAEA5-7037-4F42-9C41-8E17CBDB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39</Words>
  <Characters>217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CR du CE des 14 et 15 Février 2013</vt:lpstr>
    </vt:vector>
  </TitlesOfParts>
  <Company>ORANGE Group</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du CE des 14 et 15 Février 2013</dc:title>
  <dc:creator>sof</dc:creator>
  <cp:lastModifiedBy>ULICZNY Joelle UAT NE</cp:lastModifiedBy>
  <cp:revision>6</cp:revision>
  <cp:lastPrinted>2019-04-23T14:47:00Z</cp:lastPrinted>
  <dcterms:created xsi:type="dcterms:W3CDTF">2019-04-24T08:27:00Z</dcterms:created>
  <dcterms:modified xsi:type="dcterms:W3CDTF">2019-04-24T09:02:00Z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